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33237E" w14:textId="77777777" w:rsidR="00263FEE" w:rsidRPr="00B979C7" w:rsidRDefault="00263FEE" w:rsidP="00263FEE">
      <w:pPr>
        <w:widowControl/>
        <w:suppressAutoHyphens w:val="0"/>
        <w:spacing w:line="276" w:lineRule="auto"/>
        <w:jc w:val="center"/>
        <w:rPr>
          <w:rFonts w:eastAsia="Times New Roman" w:cs="Times New Roman"/>
          <w:b/>
          <w:kern w:val="0"/>
          <w:sz w:val="26"/>
          <w:szCs w:val="26"/>
          <w:lang w:eastAsia="ru-RU" w:bidi="ar-SA"/>
        </w:rPr>
      </w:pPr>
      <w:r w:rsidRPr="00B979C7">
        <w:rPr>
          <w:rFonts w:eastAsia="Times New Roman" w:cs="Times New Roman"/>
          <w:b/>
          <w:kern w:val="0"/>
          <w:sz w:val="26"/>
          <w:szCs w:val="26"/>
          <w:lang w:eastAsia="ru-RU" w:bidi="ar-SA"/>
        </w:rPr>
        <w:t>Оценочный лист</w:t>
      </w:r>
    </w:p>
    <w:p w14:paraId="14E5608F" w14:textId="77777777" w:rsidR="00263FEE" w:rsidRPr="00263FEE" w:rsidRDefault="00263FEE" w:rsidP="00263FEE">
      <w:pPr>
        <w:widowControl/>
        <w:suppressAutoHyphens w:val="0"/>
        <w:spacing w:line="276" w:lineRule="auto"/>
        <w:jc w:val="center"/>
        <w:rPr>
          <w:rFonts w:eastAsia="Times New Roman" w:cs="Times New Roman"/>
          <w:b/>
          <w:kern w:val="0"/>
          <w:sz w:val="22"/>
          <w:szCs w:val="22"/>
          <w:lang w:eastAsia="ru-RU" w:bidi="ar-SA"/>
        </w:rPr>
      </w:pPr>
      <w:r w:rsidRPr="00B979C7">
        <w:rPr>
          <w:rFonts w:eastAsia="Times New Roman" w:cs="Times New Roman"/>
          <w:b/>
          <w:kern w:val="0"/>
          <w:sz w:val="26"/>
          <w:szCs w:val="26"/>
          <w:lang w:eastAsia="ru-RU" w:bidi="ar-SA"/>
        </w:rPr>
        <w:t>специалиста краевой аттестационной комиссии Министерства здравоохранения Алтайского края, осуществляющего анализ профессиональной деятельности методиста / старшего методиста</w:t>
      </w:r>
    </w:p>
    <w:tbl>
      <w:tblPr>
        <w:tblW w:w="104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5811"/>
      </w:tblGrid>
      <w:tr w:rsidR="00263FEE" w:rsidRPr="00263FEE" w14:paraId="38C29FCD" w14:textId="77777777" w:rsidTr="00263FEE">
        <w:tc>
          <w:tcPr>
            <w:tcW w:w="4678" w:type="dxa"/>
            <w:shd w:val="clear" w:color="auto" w:fill="auto"/>
          </w:tcPr>
          <w:p w14:paraId="3EB601E0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Фамилия, имя, отчество </w:t>
            </w:r>
            <w:proofErr w:type="spellStart"/>
            <w:proofErr w:type="gram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аттестующегося</w:t>
            </w:r>
            <w:proofErr w:type="spellEnd"/>
            <w:proofErr w:type="gram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(при наличии)</w:t>
            </w:r>
          </w:p>
        </w:tc>
        <w:tc>
          <w:tcPr>
            <w:tcW w:w="5811" w:type="dxa"/>
            <w:shd w:val="clear" w:color="auto" w:fill="auto"/>
          </w:tcPr>
          <w:p w14:paraId="6772C37E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6C62E45A" w14:textId="77777777" w:rsidTr="00263FEE">
        <w:tc>
          <w:tcPr>
            <w:tcW w:w="4678" w:type="dxa"/>
            <w:shd w:val="clear" w:color="auto" w:fill="auto"/>
          </w:tcPr>
          <w:p w14:paraId="1D794BF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Должность</w:t>
            </w:r>
          </w:p>
        </w:tc>
        <w:tc>
          <w:tcPr>
            <w:tcW w:w="5811" w:type="dxa"/>
            <w:shd w:val="clear" w:color="auto" w:fill="auto"/>
          </w:tcPr>
          <w:p w14:paraId="51635FE6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33CAE4A2" w14:textId="77777777" w:rsidTr="00263FEE">
        <w:tc>
          <w:tcPr>
            <w:tcW w:w="4678" w:type="dxa"/>
            <w:shd w:val="clear" w:color="auto" w:fill="auto"/>
          </w:tcPr>
          <w:p w14:paraId="28DF3CD2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образовательной организации в соответствии с Уставом</w:t>
            </w:r>
          </w:p>
        </w:tc>
        <w:tc>
          <w:tcPr>
            <w:tcW w:w="5811" w:type="dxa"/>
            <w:shd w:val="clear" w:color="auto" w:fill="auto"/>
          </w:tcPr>
          <w:p w14:paraId="172CFBF7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51698E60" w14:textId="77777777" w:rsidTr="00B979C7">
        <w:trPr>
          <w:trHeight w:val="309"/>
        </w:trPr>
        <w:tc>
          <w:tcPr>
            <w:tcW w:w="4678" w:type="dxa"/>
            <w:shd w:val="clear" w:color="auto" w:fill="auto"/>
          </w:tcPr>
          <w:p w14:paraId="09B1F3A5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муниципального района, города</w:t>
            </w:r>
          </w:p>
        </w:tc>
        <w:tc>
          <w:tcPr>
            <w:tcW w:w="5811" w:type="dxa"/>
            <w:shd w:val="clear" w:color="auto" w:fill="auto"/>
          </w:tcPr>
          <w:p w14:paraId="0ADCBDC9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</w:tbl>
    <w:p w14:paraId="5987E838" w14:textId="77777777" w:rsidR="00263FEE" w:rsidRPr="00263FEE" w:rsidRDefault="00263FEE" w:rsidP="00263FEE">
      <w:pPr>
        <w:widowControl/>
        <w:suppressAutoHyphens w:val="0"/>
        <w:jc w:val="center"/>
        <w:rPr>
          <w:rFonts w:eastAsia="Times New Roman" w:cs="Times New Roman"/>
          <w:b/>
          <w:kern w:val="0"/>
          <w:sz w:val="20"/>
          <w:szCs w:val="20"/>
          <w:lang w:eastAsia="ru-RU" w:bidi="ar-SA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755"/>
        <w:gridCol w:w="1275"/>
        <w:gridCol w:w="2034"/>
      </w:tblGrid>
      <w:tr w:rsidR="00263FEE" w:rsidRPr="00263FEE" w14:paraId="6D2DCC59" w14:textId="77777777" w:rsidTr="00B979C7">
        <w:tc>
          <w:tcPr>
            <w:tcW w:w="426" w:type="dxa"/>
          </w:tcPr>
          <w:p w14:paraId="4DE48309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№</w:t>
            </w:r>
          </w:p>
        </w:tc>
        <w:tc>
          <w:tcPr>
            <w:tcW w:w="6755" w:type="dxa"/>
          </w:tcPr>
          <w:p w14:paraId="5283D02D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критерия</w:t>
            </w:r>
          </w:p>
        </w:tc>
        <w:tc>
          <w:tcPr>
            <w:tcW w:w="1275" w:type="dxa"/>
          </w:tcPr>
          <w:p w14:paraId="25D63B5F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Сумма баллов </w:t>
            </w:r>
            <w:proofErr w:type="gram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по</w:t>
            </w:r>
            <w:proofErr w:type="gramEnd"/>
          </w:p>
          <w:p w14:paraId="26B06A01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критерию</w:t>
            </w:r>
          </w:p>
        </w:tc>
        <w:tc>
          <w:tcPr>
            <w:tcW w:w="2034" w:type="dxa"/>
          </w:tcPr>
          <w:p w14:paraId="58DF6E92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Комментарий</w:t>
            </w:r>
          </w:p>
          <w:p w14:paraId="0EA1B87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14141CA0" w14:textId="77777777" w:rsidTr="00B979C7">
        <w:tc>
          <w:tcPr>
            <w:tcW w:w="10490" w:type="dxa"/>
            <w:gridSpan w:val="4"/>
          </w:tcPr>
          <w:p w14:paraId="1105517F" w14:textId="77777777" w:rsidR="00263FEE" w:rsidRPr="00B979C7" w:rsidRDefault="00263FEE" w:rsidP="00263FEE">
            <w:pPr>
              <w:widowControl/>
              <w:suppressAutoHyphens w:val="0"/>
              <w:ind w:firstLine="708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  <w:t>Компетентность в области организационно-педагогического сопровождения методической деятельности преподавателей и мастеров производственного обучения</w:t>
            </w:r>
          </w:p>
        </w:tc>
      </w:tr>
      <w:tr w:rsidR="00263FEE" w:rsidRPr="00263FEE" w14:paraId="79A50952" w14:textId="77777777" w:rsidTr="00B979C7">
        <w:tc>
          <w:tcPr>
            <w:tcW w:w="426" w:type="dxa"/>
          </w:tcPr>
          <w:p w14:paraId="629AF566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6755" w:type="dxa"/>
          </w:tcPr>
          <w:p w14:paraId="6DC52AA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 xml:space="preserve">Организация разработки и обновления образовательной программы профессионального обучения </w:t>
            </w:r>
            <w:proofErr w:type="gramStart"/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и(</w:t>
            </w:r>
            <w:proofErr w:type="gramEnd"/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или) СПО и (или) ДПП</w:t>
            </w:r>
          </w:p>
        </w:tc>
        <w:tc>
          <w:tcPr>
            <w:tcW w:w="1275" w:type="dxa"/>
          </w:tcPr>
          <w:p w14:paraId="40018E39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16BA06D6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16E1A987" w14:textId="77777777" w:rsidTr="00B979C7">
        <w:tc>
          <w:tcPr>
            <w:tcW w:w="426" w:type="dxa"/>
          </w:tcPr>
          <w:p w14:paraId="4B6376DD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6755" w:type="dxa"/>
          </w:tcPr>
          <w:p w14:paraId="41D3E1AA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Разработка научно-методических и учебно-методических материалов, обеспечивающих реализацию программ профессионального обучения, СПО и (или) ДПП</w:t>
            </w:r>
          </w:p>
        </w:tc>
        <w:tc>
          <w:tcPr>
            <w:tcW w:w="1275" w:type="dxa"/>
          </w:tcPr>
          <w:p w14:paraId="78850761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2278FF2A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5257EE52" w14:textId="77777777" w:rsidTr="00B979C7">
        <w:tc>
          <w:tcPr>
            <w:tcW w:w="426" w:type="dxa"/>
          </w:tcPr>
          <w:p w14:paraId="6A316D84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6755" w:type="dxa"/>
          </w:tcPr>
          <w:p w14:paraId="05435A1E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Контроль и оценка качества разрабатываемых материалов</w:t>
            </w:r>
          </w:p>
        </w:tc>
        <w:tc>
          <w:tcPr>
            <w:tcW w:w="1275" w:type="dxa"/>
          </w:tcPr>
          <w:p w14:paraId="03E4D95D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7D737B8E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5171EC52" w14:textId="77777777" w:rsidTr="00B979C7">
        <w:tc>
          <w:tcPr>
            <w:tcW w:w="426" w:type="dxa"/>
          </w:tcPr>
          <w:p w14:paraId="125EA3D2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4.</w:t>
            </w:r>
          </w:p>
        </w:tc>
        <w:tc>
          <w:tcPr>
            <w:tcW w:w="6755" w:type="dxa"/>
          </w:tcPr>
          <w:p w14:paraId="53BF7592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Рецензирование и экспертиза программно-методических, научно-методических и учебно-методических материалов, обеспечивающих реализацию программ профессионального обучения, СПО и (или) ДПП</w:t>
            </w:r>
          </w:p>
        </w:tc>
        <w:tc>
          <w:tcPr>
            <w:tcW w:w="1275" w:type="dxa"/>
          </w:tcPr>
          <w:p w14:paraId="730E4A69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06499F5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09F690F3" w14:textId="77777777" w:rsidTr="00B979C7">
        <w:tc>
          <w:tcPr>
            <w:tcW w:w="426" w:type="dxa"/>
          </w:tcPr>
          <w:p w14:paraId="1A83F655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6755" w:type="dxa"/>
          </w:tcPr>
          <w:p w14:paraId="538DEDF9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Организация под руководством уполномоченного руководителя образовательной организации методической работы, в том числе деятельности методических объединений (кафедр) или иных алогичных структур, обмена и распространения позитивного опыта профессиональной деятельности преподавателей и мастеров производственного обучения</w:t>
            </w:r>
          </w:p>
        </w:tc>
        <w:tc>
          <w:tcPr>
            <w:tcW w:w="1275" w:type="dxa"/>
          </w:tcPr>
          <w:p w14:paraId="06EF5429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267C4F2F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109B1DC6" w14:textId="77777777" w:rsidTr="00B979C7">
        <w:tc>
          <w:tcPr>
            <w:tcW w:w="10490" w:type="dxa"/>
            <w:gridSpan w:val="4"/>
          </w:tcPr>
          <w:p w14:paraId="532369B5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b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Компетентность в области мониторинга и оценки качества реализации преподавателями и мастерами производственного обучения программ учебных предметов, курсов, дисциплин (модулей), практик</w:t>
            </w:r>
          </w:p>
        </w:tc>
      </w:tr>
      <w:tr w:rsidR="00263FEE" w:rsidRPr="00263FEE" w14:paraId="6E5CE79F" w14:textId="77777777" w:rsidTr="00B979C7">
        <w:tc>
          <w:tcPr>
            <w:tcW w:w="426" w:type="dxa"/>
          </w:tcPr>
          <w:p w14:paraId="29D1E051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6755" w:type="dxa"/>
          </w:tcPr>
          <w:p w14:paraId="73973D6B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Посещение и анализ занятий, проводимых преподавателями и мастерами производственного обучения</w:t>
            </w:r>
          </w:p>
        </w:tc>
        <w:tc>
          <w:tcPr>
            <w:tcW w:w="1275" w:type="dxa"/>
          </w:tcPr>
          <w:p w14:paraId="0C1C2258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2E5E2FCF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79FFDD5C" w14:textId="77777777" w:rsidTr="00B979C7">
        <w:tc>
          <w:tcPr>
            <w:tcW w:w="426" w:type="dxa"/>
          </w:tcPr>
          <w:p w14:paraId="7D2EAD47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6755" w:type="dxa"/>
          </w:tcPr>
          <w:p w14:paraId="02BA7A01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Разработка рекомендаций по совершенствованию качества образовательного процесса</w:t>
            </w:r>
          </w:p>
        </w:tc>
        <w:tc>
          <w:tcPr>
            <w:tcW w:w="1275" w:type="dxa"/>
          </w:tcPr>
          <w:p w14:paraId="46E7198E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2ACC4856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26EBE5CA" w14:textId="77777777" w:rsidTr="00B979C7">
        <w:tc>
          <w:tcPr>
            <w:tcW w:w="426" w:type="dxa"/>
          </w:tcPr>
          <w:p w14:paraId="67DC159F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6755" w:type="dxa"/>
          </w:tcPr>
          <w:p w14:paraId="013650B4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  <w:t>Организация под руководством уполномоченного руководителя образовательной организации повышения квалификации и переподготовки педагогических работников</w:t>
            </w:r>
          </w:p>
        </w:tc>
        <w:tc>
          <w:tcPr>
            <w:tcW w:w="1275" w:type="dxa"/>
          </w:tcPr>
          <w:p w14:paraId="1BC2B800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18198ABB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6F6FA12B" w14:textId="77777777" w:rsidTr="00B979C7">
        <w:tc>
          <w:tcPr>
            <w:tcW w:w="10490" w:type="dxa"/>
            <w:gridSpan w:val="4"/>
          </w:tcPr>
          <w:p w14:paraId="42DB3AE8" w14:textId="77777777" w:rsidR="00263FEE" w:rsidRPr="00B979C7" w:rsidRDefault="00263FEE" w:rsidP="00263FEE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  <w:t xml:space="preserve">Компетентность в области проведения </w:t>
            </w:r>
            <w:proofErr w:type="spellStart"/>
            <w:r w:rsidRPr="00B979C7"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  <w:t>профориентационных</w:t>
            </w:r>
            <w:proofErr w:type="spellEnd"/>
            <w:r w:rsidRPr="00B979C7"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  <w:t xml:space="preserve"> мероприятий со школьниками и их родителями (законными представителями)</w:t>
            </w:r>
          </w:p>
        </w:tc>
      </w:tr>
      <w:tr w:rsidR="00263FEE" w:rsidRPr="00263FEE" w14:paraId="32293630" w14:textId="77777777" w:rsidTr="00B979C7">
        <w:tc>
          <w:tcPr>
            <w:tcW w:w="426" w:type="dxa"/>
          </w:tcPr>
          <w:p w14:paraId="2886F0B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6755" w:type="dxa"/>
          </w:tcPr>
          <w:p w14:paraId="5BCCC317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Проведение 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практикоориентированных</w:t>
            </w:r>
            <w:proofErr w:type="spell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профориентационных</w:t>
            </w:r>
            <w:proofErr w:type="spell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мероприятий со школьниками и их родителями (законными представителями)</w:t>
            </w:r>
          </w:p>
        </w:tc>
        <w:tc>
          <w:tcPr>
            <w:tcW w:w="1275" w:type="dxa"/>
          </w:tcPr>
          <w:p w14:paraId="59652ECF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19C192CB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7FB18EB5" w14:textId="77777777" w:rsidTr="00B979C7">
        <w:tc>
          <w:tcPr>
            <w:tcW w:w="10490" w:type="dxa"/>
            <w:gridSpan w:val="4"/>
          </w:tcPr>
          <w:p w14:paraId="72108B01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  <w:t>Профессиональная активность</w:t>
            </w:r>
          </w:p>
        </w:tc>
      </w:tr>
      <w:tr w:rsidR="00263FEE" w:rsidRPr="00263FEE" w14:paraId="32AF00B8" w14:textId="77777777" w:rsidTr="00B979C7">
        <w:tc>
          <w:tcPr>
            <w:tcW w:w="426" w:type="dxa"/>
          </w:tcPr>
          <w:p w14:paraId="59BCC4F1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6755" w:type="dxa"/>
          </w:tcPr>
          <w:p w14:paraId="39DC2FE3" w14:textId="4D8379DF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</w:pPr>
            <w:proofErr w:type="gram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Профессиональная активность (результаты участия в профессиональных конкурсах, проводимых по приказам федеральных, региональных органов исполнительной власти в качестве участников и экспертов, в 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т.ч</w:t>
            </w:r>
            <w:proofErr w:type="spell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. членов жюри конкурсов и олимпиад профессионального мастерства, в работе регионального (финале Национального) чемпионата «Молодые профессионалы» (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Worldskills</w:t>
            </w:r>
            <w:proofErr w:type="spellEnd"/>
            <w:r w:rsidR="008D5EBA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</w:t>
            </w:r>
            <w:r w:rsidRPr="00B979C7"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>Russia</w:t>
            </w: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)</w:t>
            </w:r>
            <w:proofErr w:type="gramEnd"/>
          </w:p>
        </w:tc>
        <w:tc>
          <w:tcPr>
            <w:tcW w:w="1275" w:type="dxa"/>
          </w:tcPr>
          <w:p w14:paraId="4F25E53D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7BD843D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5A37FDD6" w14:textId="77777777" w:rsidTr="00B979C7">
        <w:tc>
          <w:tcPr>
            <w:tcW w:w="426" w:type="dxa"/>
          </w:tcPr>
          <w:p w14:paraId="7EBB717A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6755" w:type="dxa"/>
          </w:tcPr>
          <w:p w14:paraId="77FD3EF7" w14:textId="77777777" w:rsidR="00263FEE" w:rsidRPr="00B979C7" w:rsidRDefault="00263FEE" w:rsidP="00263FEE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sz w:val="22"/>
                <w:szCs w:val="22"/>
                <w:shd w:val="clear" w:color="auto" w:fill="FFFFFF"/>
                <w:lang w:eastAsia="ru-RU" w:bidi="ar-SA"/>
              </w:rPr>
            </w:pPr>
            <w:proofErr w:type="gram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Приращение квалификации (обучение по дополнительным профессиональным программам по направлению деятельности (в 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т.ч</w:t>
            </w:r>
            <w:proofErr w:type="spell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. по вопросам подготовки кадров по 50 наиболее востребованным, </w:t>
            </w: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 xml:space="preserve">новым и перспективным профессиям и специальностям); профессиональная переподготовка в 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межаттестационный</w:t>
            </w:r>
            <w:proofErr w:type="spell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период</w:t>
            </w:r>
            <w:proofErr w:type="gramEnd"/>
          </w:p>
        </w:tc>
        <w:tc>
          <w:tcPr>
            <w:tcW w:w="1275" w:type="dxa"/>
          </w:tcPr>
          <w:p w14:paraId="49658E6E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5815DFCF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  <w:tr w:rsidR="00263FEE" w:rsidRPr="00263FEE" w14:paraId="0616868E" w14:textId="77777777" w:rsidTr="00B979C7">
        <w:tc>
          <w:tcPr>
            <w:tcW w:w="426" w:type="dxa"/>
          </w:tcPr>
          <w:p w14:paraId="3111DB5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3.</w:t>
            </w:r>
          </w:p>
        </w:tc>
        <w:tc>
          <w:tcPr>
            <w:tcW w:w="6755" w:type="dxa"/>
          </w:tcPr>
          <w:p w14:paraId="1517DE2A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Внешняя оценка личного вклада в повышение качества образования, успехи в профессиональной деятельности в </w:t>
            </w:r>
            <w:proofErr w:type="spellStart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межаттестационный</w:t>
            </w:r>
            <w:proofErr w:type="spellEnd"/>
            <w:r w:rsidRPr="00B979C7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 xml:space="preserve"> период</w:t>
            </w:r>
          </w:p>
        </w:tc>
        <w:tc>
          <w:tcPr>
            <w:tcW w:w="1275" w:type="dxa"/>
          </w:tcPr>
          <w:p w14:paraId="4FB2B105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2034" w:type="dxa"/>
          </w:tcPr>
          <w:p w14:paraId="153DFCC3" w14:textId="77777777" w:rsidR="00263FEE" w:rsidRPr="00B979C7" w:rsidRDefault="00263FEE" w:rsidP="00263FE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</w:tr>
    </w:tbl>
    <w:p w14:paraId="2CCD7C6F" w14:textId="77777777" w:rsidR="008D5EBA" w:rsidRDefault="008D5EBA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2934B487" w14:textId="12B7B5FE" w:rsidR="00263FEE" w:rsidRPr="008D5EBA" w:rsidRDefault="00263FEE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  <w:r w:rsidRPr="008D5EBA">
        <w:rPr>
          <w:rFonts w:eastAsia="Times New Roman" w:cs="Times New Roman"/>
          <w:kern w:val="0"/>
          <w:lang w:eastAsia="ru-RU" w:bidi="ar-SA"/>
        </w:rPr>
        <w:t xml:space="preserve">Рекомендации:  </w:t>
      </w:r>
      <w:r w:rsidR="008D5EBA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FE68B2" w14:textId="77777777" w:rsidR="00263FEE" w:rsidRPr="00263FEE" w:rsidRDefault="00263FEE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14:paraId="6C0363B5" w14:textId="34D7CB9C" w:rsidR="00263FEE" w:rsidRDefault="00263FEE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  <w:r w:rsidRPr="008D5EBA">
        <w:rPr>
          <w:rFonts w:eastAsia="Times New Roman" w:cs="Times New Roman"/>
          <w:kern w:val="0"/>
          <w:lang w:eastAsia="ru-RU" w:bidi="ar-SA"/>
        </w:rPr>
        <w:t>Выводы специалистов: уровень квалификации</w:t>
      </w:r>
      <w:r w:rsidR="008D5EBA">
        <w:rPr>
          <w:rFonts w:eastAsia="Times New Roman" w:cs="Times New Roman"/>
          <w:kern w:val="0"/>
          <w:lang w:eastAsia="ru-RU" w:bidi="ar-SA"/>
        </w:rPr>
        <w:t xml:space="preserve"> ____________</w:t>
      </w:r>
      <w:r w:rsidRPr="008D5EBA">
        <w:rPr>
          <w:rFonts w:eastAsia="Times New Roman" w:cs="Times New Roman"/>
          <w:kern w:val="0"/>
          <w:lang w:eastAsia="ru-RU" w:bidi="ar-SA"/>
        </w:rPr>
        <w:t xml:space="preserve"> по должности «методист» соответствует требованиям, предъявляемым к</w:t>
      </w:r>
      <w:r w:rsidR="008D5EBA">
        <w:rPr>
          <w:rFonts w:eastAsia="Times New Roman" w:cs="Times New Roman"/>
          <w:kern w:val="0"/>
          <w:lang w:eastAsia="ru-RU" w:bidi="ar-SA"/>
        </w:rPr>
        <w:t xml:space="preserve"> _____________</w:t>
      </w:r>
      <w:r w:rsidRPr="008D5EBA">
        <w:rPr>
          <w:rFonts w:eastAsia="Times New Roman" w:cs="Times New Roman"/>
          <w:kern w:val="0"/>
          <w:lang w:eastAsia="ru-RU" w:bidi="ar-SA"/>
        </w:rPr>
        <w:t xml:space="preserve"> квалификационной категории.</w:t>
      </w:r>
    </w:p>
    <w:p w14:paraId="55AAF9F6" w14:textId="77777777" w:rsidR="008D5EBA" w:rsidRDefault="008D5EBA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2A87149F" w14:textId="703FD1E9" w:rsidR="003013A5" w:rsidRDefault="003013A5" w:rsidP="003013A5">
      <w:pPr>
        <w:widowControl/>
        <w:suppressAutoHyphens w:val="0"/>
        <w:jc w:val="right"/>
        <w:rPr>
          <w:rFonts w:eastAsia="Times New Roman" w:cs="Times New Roman"/>
          <w:kern w:val="0"/>
          <w:lang w:eastAsia="ru-RU" w:bidi="ar-SA"/>
        </w:rPr>
      </w:pPr>
      <w:r w:rsidRPr="003013A5">
        <w:t>«___»________ 20___ г.</w:t>
      </w:r>
    </w:p>
    <w:p w14:paraId="1B2EDF78" w14:textId="77777777" w:rsidR="003013A5" w:rsidRPr="008D5EBA" w:rsidRDefault="003013A5" w:rsidP="00263FEE">
      <w:pPr>
        <w:widowControl/>
        <w:suppressAutoHyphens w:val="0"/>
        <w:jc w:val="both"/>
        <w:rPr>
          <w:rFonts w:eastAsia="Times New Roman" w:cs="Times New Roman"/>
          <w:kern w:val="0"/>
          <w:lang w:eastAsia="ru-RU" w:bidi="ar-SA"/>
        </w:rPr>
      </w:pPr>
    </w:p>
    <w:p w14:paraId="7101458D" w14:textId="5E666B1B" w:rsidR="003013A5" w:rsidRPr="003013A5" w:rsidRDefault="003013A5" w:rsidP="003013A5">
      <w:r>
        <w:t>*</w:t>
      </w:r>
      <w:r w:rsidRPr="003013A5">
        <w:t>Специалист</w:t>
      </w:r>
      <w:proofErr w:type="gramStart"/>
      <w:r w:rsidRPr="003013A5">
        <w:t>:</w:t>
      </w:r>
      <w:r w:rsidRPr="003013A5">
        <w:tab/>
        <w:t xml:space="preserve">            ______________ (_____________________)     </w:t>
      </w:r>
      <w:proofErr w:type="gramEnd"/>
    </w:p>
    <w:p w14:paraId="6E48B129" w14:textId="77777777" w:rsidR="003013A5" w:rsidRDefault="003013A5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14:paraId="582F1A70" w14:textId="77777777" w:rsidR="003013A5" w:rsidRPr="003013A5" w:rsidRDefault="003013A5" w:rsidP="003013A5">
      <w:pPr>
        <w:rPr>
          <w:rFonts w:cs="Times New Roman"/>
        </w:rPr>
      </w:pPr>
      <w:r w:rsidRPr="003013A5">
        <w:rPr>
          <w:i/>
          <w:sz w:val="16"/>
          <w:szCs w:val="18"/>
        </w:rPr>
        <w:t>*Указать должность и место работы специалиста</w:t>
      </w:r>
    </w:p>
    <w:p w14:paraId="1A27E505" w14:textId="77777777" w:rsidR="003013A5" w:rsidRDefault="003013A5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14:paraId="0A594E69" w14:textId="77777777" w:rsidR="00FF415D" w:rsidRDefault="00FF415D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14:paraId="20F7876E" w14:textId="77777777" w:rsidR="00FF415D" w:rsidRPr="00FF415D" w:rsidRDefault="00FF415D" w:rsidP="00FF415D">
      <w:pPr>
        <w:jc w:val="center"/>
        <w:rPr>
          <w:b/>
        </w:rPr>
      </w:pPr>
      <w:r w:rsidRPr="00FF415D">
        <w:rPr>
          <w:b/>
        </w:rPr>
        <w:t xml:space="preserve">Сводная таблица баллов </w:t>
      </w:r>
    </w:p>
    <w:p w14:paraId="53133BA2" w14:textId="1A49E309" w:rsidR="00FF415D" w:rsidRPr="00FF415D" w:rsidRDefault="00FF415D" w:rsidP="00FF415D">
      <w:pPr>
        <w:jc w:val="center"/>
        <w:rPr>
          <w:b/>
        </w:rPr>
      </w:pPr>
      <w:r w:rsidRPr="00FF415D">
        <w:rPr>
          <w:b/>
        </w:rPr>
        <w:t>по оценке аттестационных материалов по должности «</w:t>
      </w:r>
      <w:r>
        <w:rPr>
          <w:b/>
        </w:rPr>
        <w:t>Методист/ старший методист</w:t>
      </w:r>
      <w:r w:rsidRPr="00FF415D">
        <w:rPr>
          <w:b/>
        </w:rPr>
        <w:t>»</w:t>
      </w:r>
    </w:p>
    <w:p w14:paraId="1F21B836" w14:textId="77777777" w:rsidR="00FF415D" w:rsidRDefault="00FF415D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14:paraId="1F978A0B" w14:textId="77777777" w:rsidR="00FF415D" w:rsidRDefault="00FF415D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tbl>
      <w:tblPr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2410"/>
        <w:gridCol w:w="2409"/>
        <w:gridCol w:w="2125"/>
      </w:tblGrid>
      <w:tr w:rsidR="00FF415D" w:rsidRPr="00FF415D" w14:paraId="37380A9E" w14:textId="77777777" w:rsidTr="00FF415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A56C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EDB6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 xml:space="preserve">Результаты анализа </w:t>
            </w:r>
          </w:p>
          <w:p w14:paraId="600231E9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 xml:space="preserve">профессиональной </w:t>
            </w:r>
          </w:p>
          <w:p w14:paraId="4F41ACD5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 xml:space="preserve">деятельности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4484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Результаты анализа</w:t>
            </w:r>
          </w:p>
          <w:p w14:paraId="2AA14D54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 xml:space="preserve"> мероприятия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04D09" w14:textId="77777777" w:rsidR="00FF415D" w:rsidRPr="00FF415D" w:rsidRDefault="00FF415D" w:rsidP="00FF415D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Итог</w:t>
            </w:r>
          </w:p>
        </w:tc>
      </w:tr>
      <w:tr w:rsidR="00FF415D" w:rsidRPr="00FF415D" w14:paraId="0C0F326C" w14:textId="77777777" w:rsidTr="00FF415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19A6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Первая квалификационная 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F5BC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16 – 33 баллов</w:t>
            </w:r>
          </w:p>
          <w:p w14:paraId="358FEDA9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D475B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23 – 35 баллов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5B87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39 – 68 баллов</w:t>
            </w:r>
          </w:p>
        </w:tc>
      </w:tr>
      <w:tr w:rsidR="00FF415D" w:rsidRPr="00FF415D" w14:paraId="48D4D915" w14:textId="77777777" w:rsidTr="00FF415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0DAF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Высшая квалификационная категория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D21C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34 и выше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465B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36 и выше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BDCB" w14:textId="77777777" w:rsidR="00FF415D" w:rsidRPr="00FF415D" w:rsidRDefault="00FF415D" w:rsidP="00FF415D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FF415D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69 и выше</w:t>
            </w:r>
          </w:p>
        </w:tc>
      </w:tr>
    </w:tbl>
    <w:p w14:paraId="13977D33" w14:textId="77777777" w:rsidR="00FF415D" w:rsidRDefault="00FF415D" w:rsidP="00263FEE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ru-RU" w:bidi="ar-SA"/>
        </w:rPr>
      </w:pPr>
    </w:p>
    <w:p w14:paraId="42121938" w14:textId="3A161AF2" w:rsidR="0020054C" w:rsidRDefault="0020054C" w:rsidP="003013A5">
      <w:pPr>
        <w:widowControl/>
        <w:suppressAutoHyphens w:val="0"/>
        <w:ind w:left="284"/>
        <w:jc w:val="center"/>
        <w:rPr>
          <w:rFonts w:cs="Times New Roman"/>
          <w:sz w:val="16"/>
          <w:szCs w:val="16"/>
        </w:rPr>
      </w:pPr>
      <w:bookmarkStart w:id="0" w:name="_GoBack"/>
      <w:bookmarkEnd w:id="0"/>
    </w:p>
    <w:sectPr w:rsidR="0020054C" w:rsidSect="003013A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41766E"/>
    <w:multiLevelType w:val="hybridMultilevel"/>
    <w:tmpl w:val="454CE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8AB"/>
    <w:rsid w:val="0000589A"/>
    <w:rsid w:val="00010B5A"/>
    <w:rsid w:val="000F7CC8"/>
    <w:rsid w:val="00100114"/>
    <w:rsid w:val="001768AB"/>
    <w:rsid w:val="001F3FCD"/>
    <w:rsid w:val="0020054C"/>
    <w:rsid w:val="00263FEE"/>
    <w:rsid w:val="002B4B6A"/>
    <w:rsid w:val="003013A5"/>
    <w:rsid w:val="00394862"/>
    <w:rsid w:val="00447E42"/>
    <w:rsid w:val="00510F80"/>
    <w:rsid w:val="005F79DF"/>
    <w:rsid w:val="008C6C37"/>
    <w:rsid w:val="008D5EBA"/>
    <w:rsid w:val="00981FE4"/>
    <w:rsid w:val="00A86319"/>
    <w:rsid w:val="00AB7D6C"/>
    <w:rsid w:val="00B979C7"/>
    <w:rsid w:val="00C54B40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23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4C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0054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0054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ConsPlusNormal">
    <w:name w:val="ConsPlusNormal"/>
    <w:rsid w:val="0020054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00589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19</cp:revision>
  <dcterms:created xsi:type="dcterms:W3CDTF">2022-03-25T05:15:00Z</dcterms:created>
  <dcterms:modified xsi:type="dcterms:W3CDTF">2026-09-14T07:51:00Z</dcterms:modified>
</cp:coreProperties>
</file>