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2C" w:rsidRDefault="00D9102C">
      <w:pPr>
        <w:pStyle w:val="a3"/>
        <w:spacing w:before="15"/>
        <w:ind w:left="0" w:firstLine="0"/>
        <w:jc w:val="left"/>
        <w:rPr>
          <w:rFonts w:ascii="Arial"/>
          <w:sz w:val="19"/>
        </w:rPr>
      </w:pPr>
    </w:p>
    <w:p w:rsidR="009C6DD6" w:rsidRDefault="00716C2F" w:rsidP="00716C2F">
      <w:pPr>
        <w:pStyle w:val="a4"/>
      </w:pPr>
      <w:r>
        <w:t>О</w:t>
      </w:r>
      <w:r>
        <w:rPr>
          <w:spacing w:val="-7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rPr>
          <w:spacing w:val="-2"/>
        </w:rPr>
        <w:t>библиотек</w:t>
      </w:r>
    </w:p>
    <w:p w:rsidR="00D9102C" w:rsidRPr="001E47B9" w:rsidRDefault="009C6DD6" w:rsidP="009C6DD6">
      <w:pPr>
        <w:pStyle w:val="a3"/>
        <w:spacing w:before="319"/>
        <w:ind w:right="138"/>
      </w:pPr>
      <w:r w:rsidRPr="001E47B9">
        <w:t xml:space="preserve">Библиотека КГБПОУ «Алтайский институт развития медицинского образования» Каменский филиал (далее – Библиотека) </w:t>
      </w:r>
      <w:r w:rsidR="00716C2F" w:rsidRPr="001E47B9">
        <w:t>выполняет функции поиска, сбора, анализа, обработки, хранения и р</w:t>
      </w:r>
      <w:r w:rsidRPr="001E47B9">
        <w:t>аспространения информации</w:t>
      </w:r>
      <w:r w:rsidR="00716C2F" w:rsidRPr="001E47B9">
        <w:t>.</w:t>
      </w:r>
    </w:p>
    <w:p w:rsidR="00D9102C" w:rsidRPr="001E47B9" w:rsidRDefault="009C6DD6">
      <w:pPr>
        <w:pStyle w:val="a3"/>
        <w:ind w:right="143"/>
      </w:pPr>
      <w:r w:rsidRPr="001E47B9">
        <w:t>Библиотека</w:t>
      </w:r>
      <w:r w:rsidR="00716C2F" w:rsidRPr="001E47B9">
        <w:t xml:space="preserve"> обслуживает обучающихся, преподавателей и иных работников </w:t>
      </w:r>
      <w:r w:rsidR="00716C2F" w:rsidRPr="001E47B9">
        <w:rPr>
          <w:spacing w:val="-2"/>
        </w:rPr>
        <w:t>Учреждения.</w:t>
      </w:r>
    </w:p>
    <w:p w:rsidR="00D9102C" w:rsidRPr="001E47B9" w:rsidRDefault="00716C2F">
      <w:pPr>
        <w:pStyle w:val="a3"/>
        <w:ind w:right="135"/>
      </w:pPr>
      <w:r w:rsidRPr="001E47B9">
        <w:t>Цель деяте</w:t>
      </w:r>
      <w:r w:rsidR="009C6DD6" w:rsidRPr="001E47B9">
        <w:t>льности библиотеки</w:t>
      </w:r>
      <w:r w:rsidRPr="001E47B9">
        <w:t>: обеспечить качественное информационно-библиотечное</w:t>
      </w:r>
      <w:r w:rsidRPr="001E47B9">
        <w:rPr>
          <w:spacing w:val="-3"/>
        </w:rPr>
        <w:t xml:space="preserve"> </w:t>
      </w:r>
      <w:r w:rsidRPr="001E47B9">
        <w:t>обслуживание</w:t>
      </w:r>
      <w:r w:rsidRPr="001E47B9">
        <w:rPr>
          <w:spacing w:val="-3"/>
        </w:rPr>
        <w:t xml:space="preserve"> </w:t>
      </w:r>
      <w:r w:rsidRPr="001E47B9">
        <w:t>в</w:t>
      </w:r>
      <w:r w:rsidRPr="001E47B9">
        <w:rPr>
          <w:spacing w:val="-3"/>
        </w:rPr>
        <w:t xml:space="preserve"> </w:t>
      </w:r>
      <w:r w:rsidRPr="001E47B9">
        <w:t>соответствии</w:t>
      </w:r>
      <w:r w:rsidRPr="001E47B9">
        <w:rPr>
          <w:spacing w:val="-2"/>
        </w:rPr>
        <w:t xml:space="preserve"> </w:t>
      </w:r>
      <w:r w:rsidRPr="001E47B9">
        <w:t>с</w:t>
      </w:r>
      <w:r w:rsidRPr="001E47B9">
        <w:rPr>
          <w:spacing w:val="-3"/>
        </w:rPr>
        <w:t xml:space="preserve"> </w:t>
      </w:r>
      <w:r w:rsidRPr="001E47B9">
        <w:t>нормативными</w:t>
      </w:r>
      <w:r w:rsidRPr="001E47B9">
        <w:rPr>
          <w:spacing w:val="-2"/>
        </w:rPr>
        <w:t xml:space="preserve"> </w:t>
      </w:r>
      <w:r w:rsidRPr="001E47B9">
        <w:t>требованиями</w:t>
      </w:r>
      <w:r w:rsidRPr="001E47B9">
        <w:rPr>
          <w:spacing w:val="-2"/>
        </w:rPr>
        <w:t xml:space="preserve"> </w:t>
      </w:r>
      <w:r w:rsidRPr="001E47B9">
        <w:t xml:space="preserve">и информационную поддержку всех участников образовательного процесса </w:t>
      </w:r>
      <w:r w:rsidRPr="001E47B9">
        <w:rPr>
          <w:spacing w:val="-2"/>
        </w:rPr>
        <w:t>Учреждения.</w:t>
      </w:r>
    </w:p>
    <w:p w:rsidR="00D9102C" w:rsidRPr="001E47B9" w:rsidRDefault="00716C2F">
      <w:pPr>
        <w:pStyle w:val="a3"/>
        <w:spacing w:line="322" w:lineRule="exact"/>
        <w:ind w:left="1135" w:firstLine="0"/>
        <w:jc w:val="left"/>
      </w:pPr>
      <w:r w:rsidRPr="001E47B9">
        <w:t>Задачи</w:t>
      </w:r>
      <w:r w:rsidRPr="001E47B9">
        <w:rPr>
          <w:spacing w:val="-5"/>
        </w:rPr>
        <w:t xml:space="preserve"> </w:t>
      </w:r>
      <w:r w:rsidR="009C6DD6" w:rsidRPr="001E47B9">
        <w:rPr>
          <w:spacing w:val="-4"/>
        </w:rPr>
        <w:t>библиотеки</w:t>
      </w:r>
      <w:r w:rsidRPr="001E47B9">
        <w:rPr>
          <w:spacing w:val="-4"/>
        </w:rPr>
        <w:t>:</w:t>
      </w:r>
    </w:p>
    <w:p w:rsidR="00D9102C" w:rsidRPr="001E47B9" w:rsidRDefault="00716C2F">
      <w:pPr>
        <w:pStyle w:val="a5"/>
        <w:numPr>
          <w:ilvl w:val="0"/>
          <w:numId w:val="3"/>
        </w:numPr>
        <w:tabs>
          <w:tab w:val="left" w:pos="1323"/>
        </w:tabs>
        <w:ind w:right="135" w:firstLine="707"/>
        <w:rPr>
          <w:sz w:val="28"/>
        </w:rPr>
      </w:pPr>
      <w:r w:rsidRPr="001E47B9">
        <w:rPr>
          <w:sz w:val="28"/>
        </w:rPr>
        <w:t>обеспечение участников образовательного процесса информационно-библиотечными ресурсами, необходимыми для функционирования и</w:t>
      </w:r>
      <w:r w:rsidRPr="001E47B9">
        <w:rPr>
          <w:spacing w:val="40"/>
          <w:sz w:val="28"/>
        </w:rPr>
        <w:t xml:space="preserve"> </w:t>
      </w:r>
      <w:r w:rsidRPr="001E47B9">
        <w:rPr>
          <w:sz w:val="28"/>
        </w:rPr>
        <w:t>развития образовательного процесса в Учреждении;</w:t>
      </w:r>
    </w:p>
    <w:p w:rsidR="00D9102C" w:rsidRPr="001E47B9" w:rsidRDefault="00716C2F">
      <w:pPr>
        <w:pStyle w:val="a5"/>
        <w:numPr>
          <w:ilvl w:val="0"/>
          <w:numId w:val="3"/>
        </w:numPr>
        <w:tabs>
          <w:tab w:val="left" w:pos="1323"/>
        </w:tabs>
        <w:ind w:right="139" w:firstLine="707"/>
        <w:rPr>
          <w:sz w:val="28"/>
        </w:rPr>
      </w:pPr>
      <w:r w:rsidRPr="001E47B9">
        <w:rPr>
          <w:sz w:val="28"/>
        </w:rPr>
        <w:t>удовлетворение потребностей участников образовательного процесса в информационно-библиотечных услугах;</w:t>
      </w:r>
    </w:p>
    <w:p w:rsidR="00D9102C" w:rsidRPr="001E47B9" w:rsidRDefault="00716C2F">
      <w:pPr>
        <w:pStyle w:val="a5"/>
        <w:numPr>
          <w:ilvl w:val="0"/>
          <w:numId w:val="3"/>
        </w:numPr>
        <w:tabs>
          <w:tab w:val="left" w:pos="2022"/>
          <w:tab w:val="left" w:pos="4628"/>
          <w:tab w:val="left" w:pos="8143"/>
        </w:tabs>
        <w:ind w:right="135" w:firstLine="707"/>
        <w:rPr>
          <w:sz w:val="28"/>
        </w:rPr>
      </w:pPr>
      <w:r w:rsidRPr="001E47B9">
        <w:rPr>
          <w:spacing w:val="-2"/>
          <w:sz w:val="28"/>
        </w:rPr>
        <w:t>осуществление</w:t>
      </w:r>
      <w:r w:rsidRPr="001E47B9">
        <w:rPr>
          <w:sz w:val="28"/>
        </w:rPr>
        <w:tab/>
      </w:r>
      <w:r w:rsidRPr="001E47B9">
        <w:rPr>
          <w:spacing w:val="-2"/>
          <w:sz w:val="28"/>
        </w:rPr>
        <w:t>дифференцированного</w:t>
      </w:r>
      <w:r w:rsidRPr="001E47B9">
        <w:rPr>
          <w:sz w:val="28"/>
        </w:rPr>
        <w:tab/>
      </w:r>
      <w:r w:rsidRPr="001E47B9">
        <w:rPr>
          <w:spacing w:val="-2"/>
          <w:sz w:val="28"/>
        </w:rPr>
        <w:t>библиотечно-</w:t>
      </w:r>
      <w:r w:rsidRPr="001E47B9">
        <w:rPr>
          <w:sz w:val="28"/>
        </w:rPr>
        <w:t>информационного обслуживания участников образовательного процесса;</w:t>
      </w:r>
    </w:p>
    <w:p w:rsidR="00D9102C" w:rsidRPr="001E47B9" w:rsidRDefault="00716C2F">
      <w:pPr>
        <w:pStyle w:val="a5"/>
        <w:numPr>
          <w:ilvl w:val="0"/>
          <w:numId w:val="3"/>
        </w:numPr>
        <w:tabs>
          <w:tab w:val="left" w:pos="1464"/>
        </w:tabs>
        <w:ind w:right="143" w:firstLine="707"/>
        <w:rPr>
          <w:sz w:val="28"/>
        </w:rPr>
      </w:pPr>
      <w:r w:rsidRPr="001E47B9">
        <w:rPr>
          <w:sz w:val="28"/>
        </w:rPr>
        <w:t>обеспечение доступа участников образовательного процесса к электронным ресурсам и ресурсам сети Интернет.</w:t>
      </w:r>
    </w:p>
    <w:p w:rsidR="00D9102C" w:rsidRPr="001E47B9" w:rsidRDefault="00716C2F">
      <w:pPr>
        <w:pStyle w:val="a3"/>
        <w:spacing w:before="1" w:line="322" w:lineRule="exact"/>
        <w:ind w:left="1135" w:firstLine="0"/>
        <w:jc w:val="left"/>
      </w:pPr>
      <w:r w:rsidRPr="001E47B9">
        <w:t>Функции</w:t>
      </w:r>
      <w:r w:rsidRPr="001E47B9">
        <w:rPr>
          <w:spacing w:val="-7"/>
        </w:rPr>
        <w:t xml:space="preserve"> </w:t>
      </w:r>
      <w:r w:rsidR="009C6DD6" w:rsidRPr="001E47B9">
        <w:rPr>
          <w:spacing w:val="-4"/>
        </w:rPr>
        <w:t>библиотеки</w:t>
      </w:r>
      <w:r w:rsidRPr="001E47B9">
        <w:rPr>
          <w:spacing w:val="-4"/>
        </w:rPr>
        <w:t>: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344"/>
        </w:tabs>
        <w:ind w:right="139" w:firstLine="707"/>
        <w:jc w:val="both"/>
        <w:rPr>
          <w:sz w:val="28"/>
        </w:rPr>
      </w:pPr>
      <w:r w:rsidRPr="001E47B9">
        <w:rPr>
          <w:sz w:val="28"/>
        </w:rPr>
        <w:t xml:space="preserve">Формирование информационных ресурсов образовательного учреждения в целях удовлетворения информационных потребностей </w:t>
      </w:r>
      <w:r w:rsidRPr="001E47B9">
        <w:rPr>
          <w:spacing w:val="-2"/>
          <w:sz w:val="28"/>
        </w:rPr>
        <w:t>пользователей:</w:t>
      </w:r>
    </w:p>
    <w:p w:rsidR="00D9102C" w:rsidRPr="001E47B9" w:rsidRDefault="00716C2F">
      <w:pPr>
        <w:pStyle w:val="a5"/>
        <w:numPr>
          <w:ilvl w:val="1"/>
          <w:numId w:val="2"/>
        </w:numPr>
        <w:tabs>
          <w:tab w:val="left" w:pos="1380"/>
        </w:tabs>
        <w:ind w:right="137" w:firstLine="707"/>
        <w:rPr>
          <w:sz w:val="28"/>
        </w:rPr>
      </w:pPr>
      <w:r w:rsidRPr="001E47B9">
        <w:rPr>
          <w:sz w:val="28"/>
        </w:rPr>
        <w:t>комплектование учебными, учебно-методическими, научными, художественными документами для обучающихся и преподавателей на традиционных и электронных носителях информации;</w:t>
      </w:r>
    </w:p>
    <w:p w:rsidR="00D9102C" w:rsidRPr="001E47B9" w:rsidRDefault="00716C2F">
      <w:pPr>
        <w:pStyle w:val="a5"/>
        <w:numPr>
          <w:ilvl w:val="1"/>
          <w:numId w:val="2"/>
        </w:numPr>
        <w:tabs>
          <w:tab w:val="left" w:pos="1380"/>
        </w:tabs>
        <w:ind w:right="144" w:firstLine="707"/>
        <w:rPr>
          <w:sz w:val="28"/>
        </w:rPr>
      </w:pPr>
      <w:r w:rsidRPr="001E47B9">
        <w:rPr>
          <w:sz w:val="28"/>
        </w:rPr>
        <w:t>пополнение фонда за счет привлечения информационных ресурсов сети Интернет, баз и банков данных других учреждений и организаций;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422"/>
        </w:tabs>
        <w:ind w:right="141" w:firstLine="707"/>
        <w:jc w:val="both"/>
        <w:rPr>
          <w:sz w:val="28"/>
        </w:rPr>
      </w:pPr>
      <w:r w:rsidRPr="001E47B9">
        <w:rPr>
          <w:sz w:val="28"/>
        </w:rPr>
        <w:t>Комплектование фонда в соответствии с требованиями Федеральных государственных образовательных стандартов СПО, образовательными программами и учебными планами, потребностями пользователей.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526"/>
        </w:tabs>
        <w:ind w:right="140" w:firstLine="707"/>
        <w:jc w:val="both"/>
        <w:rPr>
          <w:sz w:val="28"/>
        </w:rPr>
      </w:pPr>
      <w:r w:rsidRPr="001E47B9">
        <w:rPr>
          <w:sz w:val="28"/>
        </w:rPr>
        <w:t>Организация и ведение справочно-библи</w:t>
      </w:r>
      <w:r w:rsidR="009C6DD6" w:rsidRPr="001E47B9">
        <w:rPr>
          <w:sz w:val="28"/>
        </w:rPr>
        <w:t>ографического аппарата (СБА) библиотеки</w:t>
      </w:r>
      <w:r w:rsidRPr="001E47B9">
        <w:rPr>
          <w:sz w:val="28"/>
        </w:rPr>
        <w:t xml:space="preserve">, который включает </w:t>
      </w:r>
      <w:r w:rsidR="009C6DD6" w:rsidRPr="001E47B9">
        <w:rPr>
          <w:sz w:val="28"/>
        </w:rPr>
        <w:t>в себя электронный каталог</w:t>
      </w:r>
      <w:r w:rsidRPr="001E47B9">
        <w:rPr>
          <w:sz w:val="28"/>
        </w:rPr>
        <w:t>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526"/>
        </w:tabs>
        <w:ind w:right="137" w:firstLine="707"/>
        <w:jc w:val="both"/>
        <w:rPr>
          <w:sz w:val="28"/>
        </w:rPr>
      </w:pPr>
      <w:r w:rsidRPr="001E47B9">
        <w:rPr>
          <w:sz w:val="28"/>
        </w:rPr>
        <w:t>Информационное, библиотечное и справочно-библиографическое обслуживание всех категорий пользователей.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535"/>
        </w:tabs>
        <w:ind w:right="141" w:firstLine="707"/>
        <w:jc w:val="both"/>
        <w:rPr>
          <w:sz w:val="28"/>
        </w:rPr>
      </w:pPr>
      <w:r w:rsidRPr="001E47B9">
        <w:rPr>
          <w:sz w:val="28"/>
        </w:rPr>
        <w:t>Качественное дифференцированно</w:t>
      </w:r>
      <w:r w:rsidR="009C6DD6" w:rsidRPr="001E47B9">
        <w:rPr>
          <w:sz w:val="28"/>
        </w:rPr>
        <w:t>е обслуживание пользователей библиотеки</w:t>
      </w:r>
      <w:r w:rsidRPr="001E47B9">
        <w:rPr>
          <w:sz w:val="28"/>
        </w:rPr>
        <w:t xml:space="preserve"> (методы индивидуального и группового обслуживания).</w:t>
      </w:r>
    </w:p>
    <w:p w:rsidR="00D9102C" w:rsidRPr="001E47B9" w:rsidRDefault="00D9102C">
      <w:pPr>
        <w:pStyle w:val="a5"/>
        <w:rPr>
          <w:sz w:val="28"/>
        </w:rPr>
        <w:sectPr w:rsidR="00D9102C" w:rsidRPr="001E47B9">
          <w:type w:val="continuous"/>
          <w:pgSz w:w="11910" w:h="16840"/>
          <w:pgMar w:top="460" w:right="708" w:bottom="280" w:left="1275" w:header="720" w:footer="720" w:gutter="0"/>
          <w:cols w:space="720"/>
        </w:sectPr>
      </w:pP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414"/>
        </w:tabs>
        <w:spacing w:before="67"/>
        <w:ind w:left="1414" w:hanging="279"/>
        <w:jc w:val="both"/>
        <w:rPr>
          <w:sz w:val="28"/>
        </w:rPr>
      </w:pPr>
      <w:r w:rsidRPr="001E47B9">
        <w:rPr>
          <w:sz w:val="28"/>
        </w:rPr>
        <w:lastRenderedPageBreak/>
        <w:t>Организация</w:t>
      </w:r>
      <w:r w:rsidRPr="001E47B9">
        <w:rPr>
          <w:spacing w:val="-13"/>
          <w:sz w:val="28"/>
        </w:rPr>
        <w:t xml:space="preserve"> </w:t>
      </w:r>
      <w:r w:rsidRPr="001E47B9">
        <w:rPr>
          <w:sz w:val="28"/>
        </w:rPr>
        <w:t>деятельности</w:t>
      </w:r>
      <w:r w:rsidRPr="001E47B9">
        <w:rPr>
          <w:spacing w:val="-10"/>
          <w:sz w:val="28"/>
        </w:rPr>
        <w:t xml:space="preserve"> </w:t>
      </w:r>
      <w:r w:rsidRPr="001E47B9">
        <w:rPr>
          <w:sz w:val="28"/>
        </w:rPr>
        <w:t>абонемента,</w:t>
      </w:r>
      <w:r w:rsidRPr="001E47B9">
        <w:rPr>
          <w:spacing w:val="-11"/>
          <w:sz w:val="28"/>
        </w:rPr>
        <w:t xml:space="preserve"> </w:t>
      </w:r>
      <w:r w:rsidRPr="001E47B9">
        <w:rPr>
          <w:sz w:val="28"/>
        </w:rPr>
        <w:t>читального</w:t>
      </w:r>
      <w:r w:rsidRPr="001E47B9">
        <w:rPr>
          <w:spacing w:val="-9"/>
          <w:sz w:val="28"/>
        </w:rPr>
        <w:t xml:space="preserve"> </w:t>
      </w:r>
      <w:r w:rsidRPr="001E47B9">
        <w:rPr>
          <w:spacing w:val="-2"/>
          <w:sz w:val="28"/>
        </w:rPr>
        <w:t>зала.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414"/>
        </w:tabs>
        <w:spacing w:before="2"/>
        <w:ind w:left="1414" w:hanging="279"/>
        <w:jc w:val="both"/>
        <w:rPr>
          <w:sz w:val="28"/>
        </w:rPr>
      </w:pPr>
      <w:r w:rsidRPr="001E47B9">
        <w:rPr>
          <w:sz w:val="28"/>
        </w:rPr>
        <w:t>Организация</w:t>
      </w:r>
      <w:r w:rsidRPr="001E47B9">
        <w:rPr>
          <w:spacing w:val="-9"/>
          <w:sz w:val="28"/>
        </w:rPr>
        <w:t xml:space="preserve"> </w:t>
      </w:r>
      <w:r w:rsidRPr="001E47B9">
        <w:rPr>
          <w:sz w:val="28"/>
        </w:rPr>
        <w:t>и</w:t>
      </w:r>
      <w:r w:rsidRPr="001E47B9">
        <w:rPr>
          <w:spacing w:val="-9"/>
          <w:sz w:val="28"/>
        </w:rPr>
        <w:t xml:space="preserve"> </w:t>
      </w:r>
      <w:r w:rsidRPr="001E47B9">
        <w:rPr>
          <w:sz w:val="28"/>
        </w:rPr>
        <w:t>проведение</w:t>
      </w:r>
      <w:r w:rsidRPr="001E47B9">
        <w:rPr>
          <w:spacing w:val="-7"/>
          <w:sz w:val="28"/>
        </w:rPr>
        <w:t xml:space="preserve"> </w:t>
      </w:r>
      <w:r w:rsidRPr="001E47B9">
        <w:rPr>
          <w:sz w:val="28"/>
        </w:rPr>
        <w:t>выставочной</w:t>
      </w:r>
      <w:r w:rsidRPr="001E47B9">
        <w:rPr>
          <w:spacing w:val="-9"/>
          <w:sz w:val="28"/>
        </w:rPr>
        <w:t xml:space="preserve"> </w:t>
      </w:r>
      <w:r w:rsidRPr="001E47B9">
        <w:rPr>
          <w:spacing w:val="-2"/>
          <w:sz w:val="28"/>
        </w:rPr>
        <w:t>деятельности.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430"/>
        </w:tabs>
        <w:ind w:right="136" w:firstLine="707"/>
        <w:jc w:val="both"/>
        <w:rPr>
          <w:sz w:val="28"/>
        </w:rPr>
      </w:pPr>
      <w:r w:rsidRPr="001E47B9">
        <w:rPr>
          <w:sz w:val="28"/>
        </w:rPr>
        <w:t xml:space="preserve">Использование телекоммуникационных технологий в решении задач библиотечной поддержки учебной деятельности и организации доступа к </w:t>
      </w:r>
      <w:r w:rsidRPr="001E47B9">
        <w:rPr>
          <w:spacing w:val="-2"/>
          <w:sz w:val="28"/>
        </w:rPr>
        <w:t>информации.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823"/>
          <w:tab w:val="left" w:pos="3903"/>
        </w:tabs>
        <w:ind w:right="142" w:firstLine="707"/>
        <w:jc w:val="both"/>
        <w:rPr>
          <w:sz w:val="28"/>
        </w:rPr>
      </w:pPr>
      <w:r w:rsidRPr="001E47B9">
        <w:rPr>
          <w:spacing w:val="-2"/>
          <w:sz w:val="28"/>
        </w:rPr>
        <w:t>Оказание</w:t>
      </w:r>
      <w:r w:rsidRPr="001E47B9">
        <w:rPr>
          <w:sz w:val="28"/>
        </w:rPr>
        <w:tab/>
        <w:t xml:space="preserve">информационно-библиографической помощи пользователям </w:t>
      </w:r>
      <w:r w:rsidR="009C6DD6" w:rsidRPr="001E47B9">
        <w:rPr>
          <w:sz w:val="28"/>
        </w:rPr>
        <w:t>библиотеки</w:t>
      </w:r>
      <w:r w:rsidRPr="001E47B9">
        <w:rPr>
          <w:sz w:val="28"/>
        </w:rPr>
        <w:t xml:space="preserve"> в решении задач, возникающих в процессе их учебной, профессиональной деятельности.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555"/>
        </w:tabs>
        <w:spacing w:line="322" w:lineRule="exact"/>
        <w:ind w:left="1555" w:hanging="420"/>
        <w:jc w:val="both"/>
        <w:rPr>
          <w:sz w:val="28"/>
        </w:rPr>
      </w:pPr>
      <w:r w:rsidRPr="001E47B9">
        <w:rPr>
          <w:sz w:val="28"/>
        </w:rPr>
        <w:t>Разработка</w:t>
      </w:r>
      <w:r w:rsidRPr="001E47B9">
        <w:rPr>
          <w:spacing w:val="-6"/>
          <w:sz w:val="28"/>
        </w:rPr>
        <w:t xml:space="preserve"> </w:t>
      </w:r>
      <w:r w:rsidRPr="001E47B9">
        <w:rPr>
          <w:sz w:val="28"/>
        </w:rPr>
        <w:t>текущих</w:t>
      </w:r>
      <w:r w:rsidRPr="001E47B9">
        <w:rPr>
          <w:spacing w:val="-7"/>
          <w:sz w:val="28"/>
        </w:rPr>
        <w:t xml:space="preserve"> </w:t>
      </w:r>
      <w:r w:rsidRPr="001E47B9">
        <w:rPr>
          <w:sz w:val="28"/>
        </w:rPr>
        <w:t>и</w:t>
      </w:r>
      <w:r w:rsidRPr="001E47B9">
        <w:rPr>
          <w:spacing w:val="-6"/>
          <w:sz w:val="28"/>
        </w:rPr>
        <w:t xml:space="preserve"> </w:t>
      </w:r>
      <w:r w:rsidRPr="001E47B9">
        <w:rPr>
          <w:sz w:val="28"/>
        </w:rPr>
        <w:t>перспективных</w:t>
      </w:r>
      <w:r w:rsidRPr="001E47B9">
        <w:rPr>
          <w:spacing w:val="-8"/>
          <w:sz w:val="28"/>
        </w:rPr>
        <w:t xml:space="preserve"> </w:t>
      </w:r>
      <w:r w:rsidRPr="001E47B9">
        <w:rPr>
          <w:sz w:val="28"/>
        </w:rPr>
        <w:t>планов</w:t>
      </w:r>
      <w:r w:rsidRPr="001E47B9">
        <w:rPr>
          <w:spacing w:val="-7"/>
          <w:sz w:val="28"/>
        </w:rPr>
        <w:t xml:space="preserve"> </w:t>
      </w:r>
      <w:r w:rsidRPr="001E47B9">
        <w:rPr>
          <w:sz w:val="28"/>
        </w:rPr>
        <w:t>работы</w:t>
      </w:r>
      <w:r w:rsidRPr="001E47B9">
        <w:rPr>
          <w:spacing w:val="-5"/>
          <w:sz w:val="28"/>
        </w:rPr>
        <w:t xml:space="preserve"> </w:t>
      </w:r>
      <w:r w:rsidR="009C6DD6" w:rsidRPr="001E47B9">
        <w:rPr>
          <w:spacing w:val="-4"/>
          <w:sz w:val="28"/>
        </w:rPr>
        <w:t>библиотеки</w:t>
      </w:r>
      <w:r w:rsidRPr="001E47B9">
        <w:rPr>
          <w:spacing w:val="-4"/>
          <w:sz w:val="28"/>
        </w:rPr>
        <w:t>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691"/>
        </w:tabs>
        <w:ind w:right="137" w:firstLine="707"/>
        <w:jc w:val="both"/>
        <w:rPr>
          <w:sz w:val="28"/>
        </w:rPr>
      </w:pPr>
      <w:r w:rsidRPr="001E47B9">
        <w:rPr>
          <w:sz w:val="28"/>
        </w:rPr>
        <w:t xml:space="preserve">Помощь в организации и проведении учебно-воспитательных </w:t>
      </w:r>
      <w:r w:rsidRPr="001E47B9">
        <w:rPr>
          <w:spacing w:val="-2"/>
          <w:sz w:val="28"/>
        </w:rPr>
        <w:t>мероприятий.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607"/>
        </w:tabs>
        <w:ind w:right="145" w:firstLine="707"/>
        <w:jc w:val="both"/>
        <w:rPr>
          <w:sz w:val="28"/>
        </w:rPr>
      </w:pPr>
      <w:r w:rsidRPr="001E47B9">
        <w:rPr>
          <w:sz w:val="28"/>
        </w:rPr>
        <w:t>Учет, библиотечная и техническая обработка новых поступлений литературы и документов.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581"/>
        </w:tabs>
        <w:spacing w:before="2"/>
        <w:ind w:right="148" w:firstLine="707"/>
        <w:jc w:val="both"/>
        <w:rPr>
          <w:sz w:val="28"/>
        </w:rPr>
      </w:pPr>
      <w:r w:rsidRPr="001E47B9">
        <w:rPr>
          <w:sz w:val="28"/>
        </w:rPr>
        <w:t>Приобретение учебных изданий на основе анализа обеспеченности обучающихся учебниками и учебными пособиями.</w:t>
      </w:r>
    </w:p>
    <w:p w:rsidR="00D9102C" w:rsidRPr="001E47B9" w:rsidRDefault="00716C2F">
      <w:pPr>
        <w:pStyle w:val="a5"/>
        <w:numPr>
          <w:ilvl w:val="0"/>
          <w:numId w:val="2"/>
        </w:numPr>
        <w:tabs>
          <w:tab w:val="left" w:pos="1638"/>
        </w:tabs>
        <w:ind w:right="143" w:firstLine="707"/>
        <w:jc w:val="both"/>
        <w:rPr>
          <w:sz w:val="28"/>
        </w:rPr>
      </w:pPr>
      <w:r w:rsidRPr="001E47B9">
        <w:rPr>
          <w:sz w:val="28"/>
        </w:rPr>
        <w:t>Изъятие документов из библиотечного фонда согласно порядку исключения документов в соответствии с действующими нормативными и правовыми актами.</w:t>
      </w:r>
    </w:p>
    <w:p w:rsidR="00D9102C" w:rsidRPr="001E47B9" w:rsidRDefault="009C6DD6">
      <w:pPr>
        <w:pStyle w:val="a3"/>
        <w:ind w:right="142"/>
      </w:pPr>
      <w:r w:rsidRPr="001E47B9">
        <w:t>В штат библиотеки</w:t>
      </w:r>
      <w:r w:rsidR="00716C2F" w:rsidRPr="001E47B9">
        <w:t xml:space="preserve"> входят: заведующий информационно библиотечным центром, педагог-библиотекарь.</w:t>
      </w:r>
    </w:p>
    <w:p w:rsidR="00D9102C" w:rsidRPr="001E47B9" w:rsidRDefault="009C6DD6">
      <w:pPr>
        <w:pStyle w:val="a3"/>
        <w:ind w:right="139" w:firstLine="777"/>
      </w:pPr>
      <w:r w:rsidRPr="001E47B9">
        <w:t>Структура библиотеки</w:t>
      </w:r>
      <w:r w:rsidR="00716C2F" w:rsidRPr="001E47B9">
        <w:t xml:space="preserve"> определяется его задачами, деятельность осуществляется по следующим направлениям: обслуживание пользователей, комплектование, обработка документов и ведение электронного каталога.</w:t>
      </w:r>
    </w:p>
    <w:p w:rsidR="00D9102C" w:rsidRPr="001E47B9" w:rsidRDefault="00716C2F">
      <w:pPr>
        <w:pStyle w:val="a3"/>
        <w:spacing w:line="321" w:lineRule="exact"/>
        <w:ind w:left="1135" w:firstLine="0"/>
      </w:pPr>
      <w:r w:rsidRPr="001E47B9">
        <w:t>В</w:t>
      </w:r>
      <w:r w:rsidRPr="001E47B9">
        <w:rPr>
          <w:spacing w:val="-3"/>
        </w:rPr>
        <w:t xml:space="preserve"> </w:t>
      </w:r>
      <w:r w:rsidRPr="001E47B9">
        <w:t>состав</w:t>
      </w:r>
      <w:r w:rsidRPr="001E47B9">
        <w:rPr>
          <w:spacing w:val="-3"/>
        </w:rPr>
        <w:t xml:space="preserve"> </w:t>
      </w:r>
      <w:r w:rsidR="009C6DD6" w:rsidRPr="001E47B9">
        <w:t>библиотеки</w:t>
      </w:r>
      <w:r w:rsidRPr="001E47B9">
        <w:rPr>
          <w:spacing w:val="-4"/>
        </w:rPr>
        <w:t xml:space="preserve"> </w:t>
      </w:r>
      <w:r w:rsidRPr="001E47B9">
        <w:rPr>
          <w:spacing w:val="-2"/>
        </w:rPr>
        <w:t>входят: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529"/>
        </w:tabs>
        <w:ind w:right="139" w:firstLine="707"/>
        <w:rPr>
          <w:sz w:val="28"/>
        </w:rPr>
      </w:pPr>
      <w:r w:rsidRPr="001E47B9">
        <w:rPr>
          <w:sz w:val="28"/>
        </w:rPr>
        <w:t xml:space="preserve">абонемент учебной, учебно-методической и художественной </w:t>
      </w:r>
      <w:r w:rsidRPr="001E47B9">
        <w:rPr>
          <w:spacing w:val="-2"/>
          <w:sz w:val="28"/>
        </w:rPr>
        <w:t>литературы;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297"/>
        </w:tabs>
        <w:spacing w:before="1" w:line="322" w:lineRule="exact"/>
        <w:ind w:left="1297" w:hanging="162"/>
        <w:rPr>
          <w:sz w:val="28"/>
        </w:rPr>
      </w:pPr>
      <w:r w:rsidRPr="001E47B9">
        <w:rPr>
          <w:sz w:val="28"/>
        </w:rPr>
        <w:t>читальный</w:t>
      </w:r>
      <w:r w:rsidRPr="001E47B9">
        <w:rPr>
          <w:spacing w:val="-7"/>
          <w:sz w:val="28"/>
        </w:rPr>
        <w:t xml:space="preserve"> </w:t>
      </w:r>
      <w:r w:rsidRPr="001E47B9">
        <w:rPr>
          <w:spacing w:val="-4"/>
          <w:sz w:val="28"/>
        </w:rPr>
        <w:t>зал;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522"/>
        </w:tabs>
        <w:ind w:right="135" w:firstLine="707"/>
        <w:rPr>
          <w:sz w:val="28"/>
        </w:rPr>
      </w:pPr>
      <w:r w:rsidRPr="001E47B9">
        <w:rPr>
          <w:sz w:val="28"/>
        </w:rPr>
        <w:t>электронный читальн</w:t>
      </w:r>
      <w:r w:rsidR="009C6DD6" w:rsidRPr="001E47B9">
        <w:rPr>
          <w:sz w:val="28"/>
        </w:rPr>
        <w:t>ый зал с сектором информационно-</w:t>
      </w:r>
      <w:r w:rsidRPr="001E47B9">
        <w:rPr>
          <w:sz w:val="28"/>
        </w:rPr>
        <w:t>библиографической работы.</w:t>
      </w:r>
    </w:p>
    <w:p w:rsidR="00D9102C" w:rsidRPr="001E47B9" w:rsidRDefault="00716C2F">
      <w:pPr>
        <w:pStyle w:val="a3"/>
        <w:ind w:right="135" w:firstLine="777"/>
      </w:pPr>
      <w:r w:rsidRPr="001E47B9">
        <w:t>Для выполнения функций, возложенных задач и реализации прав,</w:t>
      </w:r>
      <w:r w:rsidRPr="001E47B9">
        <w:rPr>
          <w:spacing w:val="80"/>
          <w:w w:val="150"/>
        </w:rPr>
        <w:t xml:space="preserve"> </w:t>
      </w:r>
      <w:r w:rsidR="009C6DD6" w:rsidRPr="001E47B9">
        <w:t>библиотека</w:t>
      </w:r>
      <w:r w:rsidRPr="001E47B9">
        <w:t xml:space="preserve"> взаимодействует: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297"/>
        </w:tabs>
        <w:spacing w:line="321" w:lineRule="exact"/>
        <w:ind w:left="1297" w:hanging="162"/>
        <w:rPr>
          <w:sz w:val="28"/>
        </w:rPr>
      </w:pPr>
      <w:r w:rsidRPr="001E47B9">
        <w:rPr>
          <w:sz w:val="28"/>
        </w:rPr>
        <w:t>с</w:t>
      </w:r>
      <w:r w:rsidRPr="001E47B9">
        <w:rPr>
          <w:spacing w:val="-11"/>
          <w:sz w:val="28"/>
        </w:rPr>
        <w:t xml:space="preserve"> </w:t>
      </w:r>
      <w:r w:rsidRPr="001E47B9">
        <w:rPr>
          <w:sz w:val="28"/>
        </w:rPr>
        <w:t>руководителями</w:t>
      </w:r>
      <w:r w:rsidRPr="001E47B9">
        <w:rPr>
          <w:spacing w:val="-11"/>
          <w:sz w:val="28"/>
        </w:rPr>
        <w:t xml:space="preserve"> </w:t>
      </w:r>
      <w:r w:rsidRPr="001E47B9">
        <w:rPr>
          <w:sz w:val="28"/>
        </w:rPr>
        <w:t>структурных</w:t>
      </w:r>
      <w:r w:rsidRPr="001E47B9">
        <w:rPr>
          <w:spacing w:val="-7"/>
          <w:sz w:val="28"/>
        </w:rPr>
        <w:t xml:space="preserve"> </w:t>
      </w:r>
      <w:r w:rsidRPr="001E47B9">
        <w:rPr>
          <w:sz w:val="28"/>
        </w:rPr>
        <w:t>подразделений</w:t>
      </w:r>
      <w:r w:rsidRPr="001E47B9">
        <w:rPr>
          <w:spacing w:val="-8"/>
          <w:sz w:val="28"/>
        </w:rPr>
        <w:t xml:space="preserve"> </w:t>
      </w:r>
      <w:r w:rsidRPr="001E47B9">
        <w:rPr>
          <w:spacing w:val="-2"/>
          <w:sz w:val="28"/>
        </w:rPr>
        <w:t>Учреждения;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297"/>
        </w:tabs>
        <w:ind w:left="1297" w:hanging="162"/>
        <w:rPr>
          <w:sz w:val="28"/>
        </w:rPr>
      </w:pPr>
      <w:r w:rsidRPr="001E47B9">
        <w:rPr>
          <w:sz w:val="28"/>
        </w:rPr>
        <w:t>методистом</w:t>
      </w:r>
      <w:r w:rsidRPr="001E47B9">
        <w:rPr>
          <w:spacing w:val="-9"/>
          <w:sz w:val="28"/>
        </w:rPr>
        <w:t xml:space="preserve"> </w:t>
      </w:r>
      <w:r w:rsidRPr="001E47B9">
        <w:rPr>
          <w:spacing w:val="-2"/>
          <w:sz w:val="28"/>
        </w:rPr>
        <w:t>Учреждения;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380"/>
        </w:tabs>
        <w:spacing w:before="1"/>
        <w:ind w:right="145" w:firstLine="707"/>
        <w:rPr>
          <w:sz w:val="28"/>
        </w:rPr>
      </w:pPr>
      <w:r w:rsidRPr="001E47B9">
        <w:rPr>
          <w:sz w:val="28"/>
        </w:rPr>
        <w:t>советником</w:t>
      </w:r>
      <w:r w:rsidRPr="001E47B9">
        <w:rPr>
          <w:spacing w:val="-1"/>
          <w:sz w:val="28"/>
        </w:rPr>
        <w:t xml:space="preserve"> </w:t>
      </w:r>
      <w:r w:rsidRPr="001E47B9">
        <w:rPr>
          <w:sz w:val="28"/>
        </w:rPr>
        <w:t>директора по воспитанию</w:t>
      </w:r>
      <w:r w:rsidRPr="001E47B9">
        <w:rPr>
          <w:spacing w:val="-1"/>
          <w:sz w:val="28"/>
        </w:rPr>
        <w:t xml:space="preserve"> </w:t>
      </w:r>
      <w:r w:rsidRPr="001E47B9">
        <w:rPr>
          <w:sz w:val="28"/>
        </w:rPr>
        <w:t xml:space="preserve">для координации деятельности с </w:t>
      </w:r>
      <w:proofErr w:type="gramStart"/>
      <w:r w:rsidRPr="001E47B9">
        <w:rPr>
          <w:sz w:val="28"/>
        </w:rPr>
        <w:t>обучающимися</w:t>
      </w:r>
      <w:proofErr w:type="gramEnd"/>
      <w:r w:rsidRPr="001E47B9">
        <w:rPr>
          <w:sz w:val="28"/>
        </w:rPr>
        <w:t>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297"/>
        </w:tabs>
        <w:spacing w:line="321" w:lineRule="exact"/>
        <w:ind w:left="1297" w:hanging="162"/>
        <w:rPr>
          <w:sz w:val="28"/>
        </w:rPr>
      </w:pPr>
      <w:r w:rsidRPr="001E47B9">
        <w:rPr>
          <w:sz w:val="28"/>
        </w:rPr>
        <w:t>председателями</w:t>
      </w:r>
      <w:r w:rsidRPr="001E47B9">
        <w:rPr>
          <w:spacing w:val="-12"/>
          <w:sz w:val="28"/>
        </w:rPr>
        <w:t xml:space="preserve"> </w:t>
      </w:r>
      <w:r w:rsidRPr="001E47B9">
        <w:rPr>
          <w:sz w:val="28"/>
        </w:rPr>
        <w:t>цикловых</w:t>
      </w:r>
      <w:r w:rsidRPr="001E47B9">
        <w:rPr>
          <w:spacing w:val="-8"/>
          <w:sz w:val="28"/>
        </w:rPr>
        <w:t xml:space="preserve"> </w:t>
      </w:r>
      <w:r w:rsidRPr="001E47B9">
        <w:rPr>
          <w:sz w:val="28"/>
        </w:rPr>
        <w:t>методических</w:t>
      </w:r>
      <w:r w:rsidRPr="001E47B9">
        <w:rPr>
          <w:spacing w:val="-8"/>
          <w:sz w:val="28"/>
        </w:rPr>
        <w:t xml:space="preserve"> </w:t>
      </w:r>
      <w:r w:rsidRPr="001E47B9">
        <w:rPr>
          <w:spacing w:val="-2"/>
          <w:sz w:val="28"/>
        </w:rPr>
        <w:t>комиссий;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642"/>
        </w:tabs>
        <w:ind w:right="137" w:firstLine="707"/>
        <w:rPr>
          <w:sz w:val="28"/>
        </w:rPr>
      </w:pPr>
      <w:r w:rsidRPr="001E47B9">
        <w:rPr>
          <w:sz w:val="28"/>
        </w:rPr>
        <w:t>преподавателями Учреждения по вопросам обеспечения образовательного процесса и укомплектованности библиотечного фонда учебными изданиями по реализуемым программам среднего профессионального образования;</w:t>
      </w:r>
    </w:p>
    <w:p w:rsidR="00D9102C" w:rsidRPr="001E47B9" w:rsidRDefault="00716C2F">
      <w:pPr>
        <w:pStyle w:val="a5"/>
        <w:numPr>
          <w:ilvl w:val="0"/>
          <w:numId w:val="1"/>
        </w:numPr>
        <w:tabs>
          <w:tab w:val="left" w:pos="1303"/>
        </w:tabs>
        <w:spacing w:before="2"/>
        <w:ind w:right="138" w:firstLine="707"/>
        <w:rPr>
          <w:sz w:val="28"/>
        </w:rPr>
      </w:pPr>
      <w:r w:rsidRPr="001E47B9">
        <w:rPr>
          <w:sz w:val="28"/>
        </w:rPr>
        <w:t>с библиотеками</w:t>
      </w:r>
      <w:r w:rsidRPr="001E47B9">
        <w:rPr>
          <w:spacing w:val="-1"/>
          <w:sz w:val="28"/>
        </w:rPr>
        <w:t xml:space="preserve"> </w:t>
      </w:r>
      <w:r w:rsidRPr="001E47B9">
        <w:rPr>
          <w:sz w:val="28"/>
        </w:rPr>
        <w:t>и</w:t>
      </w:r>
      <w:r w:rsidRPr="001E47B9">
        <w:rPr>
          <w:spacing w:val="-1"/>
          <w:sz w:val="28"/>
        </w:rPr>
        <w:t xml:space="preserve"> </w:t>
      </w:r>
      <w:r w:rsidRPr="001E47B9">
        <w:rPr>
          <w:sz w:val="28"/>
        </w:rPr>
        <w:t>общественными</w:t>
      </w:r>
      <w:r w:rsidRPr="001E47B9">
        <w:rPr>
          <w:spacing w:val="-1"/>
          <w:sz w:val="28"/>
        </w:rPr>
        <w:t xml:space="preserve"> </w:t>
      </w:r>
      <w:r w:rsidRPr="001E47B9">
        <w:rPr>
          <w:sz w:val="28"/>
        </w:rPr>
        <w:t>организациями, образовательными, медицинскими и другими учреждениями, имеющими информационные</w:t>
      </w:r>
      <w:r w:rsidRPr="001E47B9">
        <w:rPr>
          <w:spacing w:val="40"/>
          <w:sz w:val="28"/>
        </w:rPr>
        <w:t xml:space="preserve"> </w:t>
      </w:r>
      <w:r w:rsidRPr="001E47B9">
        <w:rPr>
          <w:sz w:val="28"/>
        </w:rPr>
        <w:t>банки данных, в соответствии с действующим законодательством и договорами,</w:t>
      </w:r>
      <w:r w:rsidRPr="001E47B9">
        <w:rPr>
          <w:spacing w:val="-5"/>
          <w:sz w:val="28"/>
        </w:rPr>
        <w:t xml:space="preserve"> </w:t>
      </w:r>
      <w:r w:rsidRPr="001E47B9">
        <w:rPr>
          <w:sz w:val="28"/>
        </w:rPr>
        <w:t>заключенными</w:t>
      </w:r>
      <w:r w:rsidRPr="001E47B9">
        <w:rPr>
          <w:spacing w:val="-1"/>
          <w:sz w:val="28"/>
        </w:rPr>
        <w:t xml:space="preserve"> </w:t>
      </w:r>
      <w:r w:rsidRPr="001E47B9">
        <w:rPr>
          <w:sz w:val="28"/>
        </w:rPr>
        <w:t>между</w:t>
      </w:r>
      <w:r w:rsidRPr="001E47B9">
        <w:rPr>
          <w:spacing w:val="-6"/>
          <w:sz w:val="28"/>
        </w:rPr>
        <w:t xml:space="preserve"> </w:t>
      </w:r>
      <w:r w:rsidRPr="001E47B9">
        <w:rPr>
          <w:sz w:val="28"/>
        </w:rPr>
        <w:t>учреждениями</w:t>
      </w:r>
      <w:r w:rsidRPr="001E47B9">
        <w:rPr>
          <w:spacing w:val="-3"/>
          <w:sz w:val="28"/>
        </w:rPr>
        <w:t xml:space="preserve"> </w:t>
      </w:r>
      <w:r w:rsidRPr="001E47B9">
        <w:rPr>
          <w:sz w:val="28"/>
        </w:rPr>
        <w:t>и</w:t>
      </w:r>
      <w:r w:rsidRPr="001E47B9">
        <w:rPr>
          <w:spacing w:val="-3"/>
          <w:sz w:val="28"/>
        </w:rPr>
        <w:t xml:space="preserve"> </w:t>
      </w:r>
      <w:r w:rsidRPr="001E47B9">
        <w:rPr>
          <w:sz w:val="28"/>
        </w:rPr>
        <w:t>организациями,</w:t>
      </w:r>
      <w:r w:rsidRPr="001E47B9">
        <w:rPr>
          <w:spacing w:val="-5"/>
          <w:sz w:val="28"/>
        </w:rPr>
        <w:t xml:space="preserve"> </w:t>
      </w:r>
      <w:r w:rsidRPr="001E47B9">
        <w:rPr>
          <w:sz w:val="28"/>
        </w:rPr>
        <w:t>а</w:t>
      </w:r>
      <w:r w:rsidRPr="001E47B9">
        <w:rPr>
          <w:spacing w:val="-2"/>
          <w:sz w:val="28"/>
        </w:rPr>
        <w:t xml:space="preserve"> </w:t>
      </w:r>
      <w:r w:rsidRPr="001E47B9">
        <w:rPr>
          <w:sz w:val="28"/>
        </w:rPr>
        <w:t>также</w:t>
      </w:r>
      <w:r w:rsidRPr="001E47B9">
        <w:rPr>
          <w:spacing w:val="-5"/>
          <w:sz w:val="28"/>
        </w:rPr>
        <w:t xml:space="preserve"> </w:t>
      </w:r>
      <w:r w:rsidRPr="001E47B9">
        <w:rPr>
          <w:sz w:val="28"/>
        </w:rPr>
        <w:t>с поставщиками информационно-библиотечной продукции и услуг.</w:t>
      </w:r>
    </w:p>
    <w:p w:rsidR="00D9102C" w:rsidRPr="001E47B9" w:rsidRDefault="00D9102C">
      <w:pPr>
        <w:pStyle w:val="a5"/>
        <w:rPr>
          <w:sz w:val="28"/>
        </w:rPr>
        <w:sectPr w:rsidR="00D9102C" w:rsidRPr="001E47B9">
          <w:pgSz w:w="11910" w:h="16840"/>
          <w:pgMar w:top="1040" w:right="708" w:bottom="280" w:left="1275" w:header="720" w:footer="720" w:gutter="0"/>
          <w:cols w:space="720"/>
        </w:sectPr>
      </w:pPr>
    </w:p>
    <w:p w:rsidR="00D9102C" w:rsidRPr="001E47B9" w:rsidRDefault="00716C2F">
      <w:pPr>
        <w:pStyle w:val="a3"/>
        <w:spacing w:before="110" w:line="206" w:lineRule="auto"/>
        <w:ind w:left="547" w:firstLine="700"/>
        <w:jc w:val="left"/>
      </w:pPr>
      <w:r w:rsidRPr="001E47B9">
        <w:lastRenderedPageBreak/>
        <w:t>Книжный</w:t>
      </w:r>
      <w:r w:rsidRPr="001E47B9">
        <w:rPr>
          <w:spacing w:val="80"/>
        </w:rPr>
        <w:t xml:space="preserve"> </w:t>
      </w:r>
      <w:r w:rsidRPr="001E47B9">
        <w:t>фонд</w:t>
      </w:r>
      <w:r w:rsidRPr="001E47B9">
        <w:rPr>
          <w:spacing w:val="80"/>
        </w:rPr>
        <w:t xml:space="preserve"> </w:t>
      </w:r>
      <w:r w:rsidRPr="001E47B9">
        <w:t>библиотеки</w:t>
      </w:r>
      <w:r w:rsidRPr="001E47B9">
        <w:rPr>
          <w:spacing w:val="80"/>
        </w:rPr>
        <w:t xml:space="preserve"> </w:t>
      </w:r>
      <w:r w:rsidRPr="001E47B9">
        <w:t>составляет</w:t>
      </w:r>
      <w:r w:rsidRPr="001E47B9">
        <w:rPr>
          <w:spacing w:val="80"/>
        </w:rPr>
        <w:t xml:space="preserve"> </w:t>
      </w:r>
      <w:r w:rsidR="009C6DD6" w:rsidRPr="001E47B9">
        <w:t>12454 экземпляра</w:t>
      </w:r>
      <w:r w:rsidRPr="001E47B9">
        <w:t>,</w:t>
      </w:r>
      <w:r w:rsidRPr="001E47B9">
        <w:rPr>
          <w:spacing w:val="80"/>
        </w:rPr>
        <w:t xml:space="preserve"> </w:t>
      </w:r>
      <w:r w:rsidRPr="001E47B9">
        <w:t>в</w:t>
      </w:r>
      <w:r w:rsidRPr="001E47B9">
        <w:rPr>
          <w:spacing w:val="80"/>
        </w:rPr>
        <w:t xml:space="preserve"> </w:t>
      </w:r>
      <w:r w:rsidRPr="001E47B9">
        <w:t>том</w:t>
      </w:r>
      <w:r w:rsidRPr="001E47B9">
        <w:rPr>
          <w:spacing w:val="80"/>
        </w:rPr>
        <w:t xml:space="preserve"> </w:t>
      </w:r>
      <w:r w:rsidRPr="001E47B9">
        <w:t>числе учебной литературы 9696 экземпляра.</w:t>
      </w:r>
    </w:p>
    <w:p w:rsidR="00D9102C" w:rsidRPr="001E47B9" w:rsidRDefault="00716C2F">
      <w:pPr>
        <w:pStyle w:val="a3"/>
        <w:tabs>
          <w:tab w:val="left" w:pos="4458"/>
          <w:tab w:val="left" w:pos="6399"/>
          <w:tab w:val="left" w:pos="7087"/>
          <w:tab w:val="left" w:pos="8195"/>
        </w:tabs>
        <w:spacing w:before="59" w:line="204" w:lineRule="auto"/>
        <w:ind w:left="547" w:right="154" w:firstLine="700"/>
        <w:jc w:val="left"/>
      </w:pPr>
      <w:r w:rsidRPr="001E47B9">
        <w:rPr>
          <w:spacing w:val="-2"/>
        </w:rPr>
        <w:t>Учебно-методической</w:t>
      </w:r>
      <w:r w:rsidRPr="001E47B9">
        <w:tab/>
      </w:r>
      <w:r w:rsidRPr="001E47B9">
        <w:rPr>
          <w:spacing w:val="-2"/>
        </w:rPr>
        <w:t>литературы</w:t>
      </w:r>
      <w:r w:rsidRPr="001E47B9">
        <w:tab/>
      </w:r>
      <w:r w:rsidRPr="001E47B9">
        <w:rPr>
          <w:spacing w:val="-10"/>
        </w:rPr>
        <w:t>–</w:t>
      </w:r>
      <w:r w:rsidRPr="001E47B9">
        <w:tab/>
      </w:r>
      <w:r w:rsidRPr="001E47B9">
        <w:rPr>
          <w:spacing w:val="-4"/>
        </w:rPr>
        <w:t>1128</w:t>
      </w:r>
      <w:r w:rsidRPr="001E47B9">
        <w:tab/>
      </w:r>
      <w:r w:rsidRPr="001E47B9">
        <w:rPr>
          <w:spacing w:val="-2"/>
        </w:rPr>
        <w:t xml:space="preserve">экземпляров, </w:t>
      </w:r>
      <w:r w:rsidRPr="001E47B9">
        <w:t>художественной литературы – 1630 экземпляра.</w:t>
      </w:r>
    </w:p>
    <w:p w:rsidR="00D9102C" w:rsidRPr="001E47B9" w:rsidRDefault="00716C2F">
      <w:pPr>
        <w:pStyle w:val="a3"/>
        <w:spacing w:before="54"/>
        <w:ind w:firstLine="0"/>
        <w:jc w:val="left"/>
      </w:pPr>
      <w:r w:rsidRPr="001E47B9">
        <w:t>Общая</w:t>
      </w:r>
      <w:r w:rsidRPr="001E47B9">
        <w:rPr>
          <w:spacing w:val="-3"/>
        </w:rPr>
        <w:t xml:space="preserve"> </w:t>
      </w:r>
      <w:r w:rsidRPr="001E47B9">
        <w:t>площадь</w:t>
      </w:r>
      <w:r w:rsidRPr="001E47B9">
        <w:rPr>
          <w:spacing w:val="-4"/>
        </w:rPr>
        <w:t xml:space="preserve"> </w:t>
      </w:r>
      <w:r w:rsidRPr="001E47B9">
        <w:t>–</w:t>
      </w:r>
      <w:r w:rsidRPr="001E47B9">
        <w:rPr>
          <w:spacing w:val="-3"/>
        </w:rPr>
        <w:t xml:space="preserve"> </w:t>
      </w:r>
      <w:r w:rsidRPr="001E47B9">
        <w:rPr>
          <w:spacing w:val="-2"/>
        </w:rPr>
        <w:t xml:space="preserve">103,3 </w:t>
      </w:r>
      <w:proofErr w:type="spellStart"/>
      <w:r w:rsidRPr="001E47B9">
        <w:rPr>
          <w:spacing w:val="-2"/>
        </w:rPr>
        <w:t>кв.м</w:t>
      </w:r>
      <w:proofErr w:type="spellEnd"/>
      <w:r w:rsidRPr="001E47B9">
        <w:rPr>
          <w:spacing w:val="-2"/>
        </w:rPr>
        <w:t>.</w:t>
      </w:r>
      <w:bookmarkStart w:id="0" w:name="_GoBack"/>
      <w:bookmarkEnd w:id="0"/>
    </w:p>
    <w:sectPr w:rsidR="00D9102C" w:rsidRPr="001E47B9">
      <w:pgSz w:w="11910" w:h="16840"/>
      <w:pgMar w:top="10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2D25"/>
    <w:multiLevelType w:val="hybridMultilevel"/>
    <w:tmpl w:val="391409FE"/>
    <w:lvl w:ilvl="0" w:tplc="BD40EC3E">
      <w:start w:val="1"/>
      <w:numFmt w:val="decimal"/>
      <w:lvlText w:val="%1."/>
      <w:lvlJc w:val="left"/>
      <w:pPr>
        <w:ind w:left="42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99328D3C">
      <w:numFmt w:val="bullet"/>
      <w:lvlText w:val="-"/>
      <w:lvlJc w:val="left"/>
      <w:pPr>
        <w:ind w:left="42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12A91D4">
      <w:numFmt w:val="bullet"/>
      <w:lvlText w:val="•"/>
      <w:lvlJc w:val="left"/>
      <w:pPr>
        <w:ind w:left="2320" w:hanging="248"/>
      </w:pPr>
      <w:rPr>
        <w:rFonts w:hint="default"/>
        <w:lang w:val="ru-RU" w:eastAsia="en-US" w:bidi="ar-SA"/>
      </w:rPr>
    </w:lvl>
    <w:lvl w:ilvl="3" w:tplc="0F84AAD4">
      <w:numFmt w:val="bullet"/>
      <w:lvlText w:val="•"/>
      <w:lvlJc w:val="left"/>
      <w:pPr>
        <w:ind w:left="3271" w:hanging="248"/>
      </w:pPr>
      <w:rPr>
        <w:rFonts w:hint="default"/>
        <w:lang w:val="ru-RU" w:eastAsia="en-US" w:bidi="ar-SA"/>
      </w:rPr>
    </w:lvl>
    <w:lvl w:ilvl="4" w:tplc="1E2CF2EC">
      <w:numFmt w:val="bullet"/>
      <w:lvlText w:val="•"/>
      <w:lvlJc w:val="left"/>
      <w:pPr>
        <w:ind w:left="4221" w:hanging="248"/>
      </w:pPr>
      <w:rPr>
        <w:rFonts w:hint="default"/>
        <w:lang w:val="ru-RU" w:eastAsia="en-US" w:bidi="ar-SA"/>
      </w:rPr>
    </w:lvl>
    <w:lvl w:ilvl="5" w:tplc="E9F4FB9A">
      <w:numFmt w:val="bullet"/>
      <w:lvlText w:val="•"/>
      <w:lvlJc w:val="left"/>
      <w:pPr>
        <w:ind w:left="5171" w:hanging="248"/>
      </w:pPr>
      <w:rPr>
        <w:rFonts w:hint="default"/>
        <w:lang w:val="ru-RU" w:eastAsia="en-US" w:bidi="ar-SA"/>
      </w:rPr>
    </w:lvl>
    <w:lvl w:ilvl="6" w:tplc="DEE6BAC4">
      <w:numFmt w:val="bullet"/>
      <w:lvlText w:val="•"/>
      <w:lvlJc w:val="left"/>
      <w:pPr>
        <w:ind w:left="6122" w:hanging="248"/>
      </w:pPr>
      <w:rPr>
        <w:rFonts w:hint="default"/>
        <w:lang w:val="ru-RU" w:eastAsia="en-US" w:bidi="ar-SA"/>
      </w:rPr>
    </w:lvl>
    <w:lvl w:ilvl="7" w:tplc="99D037F4">
      <w:numFmt w:val="bullet"/>
      <w:lvlText w:val="•"/>
      <w:lvlJc w:val="left"/>
      <w:pPr>
        <w:ind w:left="7072" w:hanging="248"/>
      </w:pPr>
      <w:rPr>
        <w:rFonts w:hint="default"/>
        <w:lang w:val="ru-RU" w:eastAsia="en-US" w:bidi="ar-SA"/>
      </w:rPr>
    </w:lvl>
    <w:lvl w:ilvl="8" w:tplc="D37027F6">
      <w:numFmt w:val="bullet"/>
      <w:lvlText w:val="•"/>
      <w:lvlJc w:val="left"/>
      <w:pPr>
        <w:ind w:left="8022" w:hanging="248"/>
      </w:pPr>
      <w:rPr>
        <w:rFonts w:hint="default"/>
        <w:lang w:val="ru-RU" w:eastAsia="en-US" w:bidi="ar-SA"/>
      </w:rPr>
    </w:lvl>
  </w:abstractNum>
  <w:abstractNum w:abstractNumId="1">
    <w:nsid w:val="46F8565D"/>
    <w:multiLevelType w:val="hybridMultilevel"/>
    <w:tmpl w:val="D6840808"/>
    <w:lvl w:ilvl="0" w:tplc="7BD03E5E">
      <w:numFmt w:val="bullet"/>
      <w:lvlText w:val="-"/>
      <w:lvlJc w:val="left"/>
      <w:pPr>
        <w:ind w:left="42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4D7F4">
      <w:numFmt w:val="bullet"/>
      <w:lvlText w:val="•"/>
      <w:lvlJc w:val="left"/>
      <w:pPr>
        <w:ind w:left="1370" w:hanging="396"/>
      </w:pPr>
      <w:rPr>
        <w:rFonts w:hint="default"/>
        <w:lang w:val="ru-RU" w:eastAsia="en-US" w:bidi="ar-SA"/>
      </w:rPr>
    </w:lvl>
    <w:lvl w:ilvl="2" w:tplc="3154BE8C">
      <w:numFmt w:val="bullet"/>
      <w:lvlText w:val="•"/>
      <w:lvlJc w:val="left"/>
      <w:pPr>
        <w:ind w:left="2320" w:hanging="396"/>
      </w:pPr>
      <w:rPr>
        <w:rFonts w:hint="default"/>
        <w:lang w:val="ru-RU" w:eastAsia="en-US" w:bidi="ar-SA"/>
      </w:rPr>
    </w:lvl>
    <w:lvl w:ilvl="3" w:tplc="A06262A2">
      <w:numFmt w:val="bullet"/>
      <w:lvlText w:val="•"/>
      <w:lvlJc w:val="left"/>
      <w:pPr>
        <w:ind w:left="3271" w:hanging="396"/>
      </w:pPr>
      <w:rPr>
        <w:rFonts w:hint="default"/>
        <w:lang w:val="ru-RU" w:eastAsia="en-US" w:bidi="ar-SA"/>
      </w:rPr>
    </w:lvl>
    <w:lvl w:ilvl="4" w:tplc="7BF27F72">
      <w:numFmt w:val="bullet"/>
      <w:lvlText w:val="•"/>
      <w:lvlJc w:val="left"/>
      <w:pPr>
        <w:ind w:left="4221" w:hanging="396"/>
      </w:pPr>
      <w:rPr>
        <w:rFonts w:hint="default"/>
        <w:lang w:val="ru-RU" w:eastAsia="en-US" w:bidi="ar-SA"/>
      </w:rPr>
    </w:lvl>
    <w:lvl w:ilvl="5" w:tplc="AFE2DD60">
      <w:numFmt w:val="bullet"/>
      <w:lvlText w:val="•"/>
      <w:lvlJc w:val="left"/>
      <w:pPr>
        <w:ind w:left="5171" w:hanging="396"/>
      </w:pPr>
      <w:rPr>
        <w:rFonts w:hint="default"/>
        <w:lang w:val="ru-RU" w:eastAsia="en-US" w:bidi="ar-SA"/>
      </w:rPr>
    </w:lvl>
    <w:lvl w:ilvl="6" w:tplc="24706494">
      <w:numFmt w:val="bullet"/>
      <w:lvlText w:val="•"/>
      <w:lvlJc w:val="left"/>
      <w:pPr>
        <w:ind w:left="6122" w:hanging="396"/>
      </w:pPr>
      <w:rPr>
        <w:rFonts w:hint="default"/>
        <w:lang w:val="ru-RU" w:eastAsia="en-US" w:bidi="ar-SA"/>
      </w:rPr>
    </w:lvl>
    <w:lvl w:ilvl="7" w:tplc="1FECEFEC">
      <w:numFmt w:val="bullet"/>
      <w:lvlText w:val="•"/>
      <w:lvlJc w:val="left"/>
      <w:pPr>
        <w:ind w:left="7072" w:hanging="396"/>
      </w:pPr>
      <w:rPr>
        <w:rFonts w:hint="default"/>
        <w:lang w:val="ru-RU" w:eastAsia="en-US" w:bidi="ar-SA"/>
      </w:rPr>
    </w:lvl>
    <w:lvl w:ilvl="8" w:tplc="E4C89156">
      <w:numFmt w:val="bullet"/>
      <w:lvlText w:val="•"/>
      <w:lvlJc w:val="left"/>
      <w:pPr>
        <w:ind w:left="8022" w:hanging="396"/>
      </w:pPr>
      <w:rPr>
        <w:rFonts w:hint="default"/>
        <w:lang w:val="ru-RU" w:eastAsia="en-US" w:bidi="ar-SA"/>
      </w:rPr>
    </w:lvl>
  </w:abstractNum>
  <w:abstractNum w:abstractNumId="2">
    <w:nsid w:val="47B51E15"/>
    <w:multiLevelType w:val="hybridMultilevel"/>
    <w:tmpl w:val="98C6653E"/>
    <w:lvl w:ilvl="0" w:tplc="88EEB16C">
      <w:numFmt w:val="bullet"/>
      <w:lvlText w:val="-"/>
      <w:lvlJc w:val="left"/>
      <w:pPr>
        <w:ind w:left="42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B64092">
      <w:numFmt w:val="bullet"/>
      <w:lvlText w:val="•"/>
      <w:lvlJc w:val="left"/>
      <w:pPr>
        <w:ind w:left="1370" w:hanging="190"/>
      </w:pPr>
      <w:rPr>
        <w:rFonts w:hint="default"/>
        <w:lang w:val="ru-RU" w:eastAsia="en-US" w:bidi="ar-SA"/>
      </w:rPr>
    </w:lvl>
    <w:lvl w:ilvl="2" w:tplc="B10A764E">
      <w:numFmt w:val="bullet"/>
      <w:lvlText w:val="•"/>
      <w:lvlJc w:val="left"/>
      <w:pPr>
        <w:ind w:left="2320" w:hanging="190"/>
      </w:pPr>
      <w:rPr>
        <w:rFonts w:hint="default"/>
        <w:lang w:val="ru-RU" w:eastAsia="en-US" w:bidi="ar-SA"/>
      </w:rPr>
    </w:lvl>
    <w:lvl w:ilvl="3" w:tplc="E9A28206">
      <w:numFmt w:val="bullet"/>
      <w:lvlText w:val="•"/>
      <w:lvlJc w:val="left"/>
      <w:pPr>
        <w:ind w:left="3271" w:hanging="190"/>
      </w:pPr>
      <w:rPr>
        <w:rFonts w:hint="default"/>
        <w:lang w:val="ru-RU" w:eastAsia="en-US" w:bidi="ar-SA"/>
      </w:rPr>
    </w:lvl>
    <w:lvl w:ilvl="4" w:tplc="B540CABA">
      <w:numFmt w:val="bullet"/>
      <w:lvlText w:val="•"/>
      <w:lvlJc w:val="left"/>
      <w:pPr>
        <w:ind w:left="4221" w:hanging="190"/>
      </w:pPr>
      <w:rPr>
        <w:rFonts w:hint="default"/>
        <w:lang w:val="ru-RU" w:eastAsia="en-US" w:bidi="ar-SA"/>
      </w:rPr>
    </w:lvl>
    <w:lvl w:ilvl="5" w:tplc="C8A60552">
      <w:numFmt w:val="bullet"/>
      <w:lvlText w:val="•"/>
      <w:lvlJc w:val="left"/>
      <w:pPr>
        <w:ind w:left="5171" w:hanging="190"/>
      </w:pPr>
      <w:rPr>
        <w:rFonts w:hint="default"/>
        <w:lang w:val="ru-RU" w:eastAsia="en-US" w:bidi="ar-SA"/>
      </w:rPr>
    </w:lvl>
    <w:lvl w:ilvl="6" w:tplc="9044ECB4">
      <w:numFmt w:val="bullet"/>
      <w:lvlText w:val="•"/>
      <w:lvlJc w:val="left"/>
      <w:pPr>
        <w:ind w:left="6122" w:hanging="190"/>
      </w:pPr>
      <w:rPr>
        <w:rFonts w:hint="default"/>
        <w:lang w:val="ru-RU" w:eastAsia="en-US" w:bidi="ar-SA"/>
      </w:rPr>
    </w:lvl>
    <w:lvl w:ilvl="7" w:tplc="6840FF2C">
      <w:numFmt w:val="bullet"/>
      <w:lvlText w:val="•"/>
      <w:lvlJc w:val="left"/>
      <w:pPr>
        <w:ind w:left="7072" w:hanging="190"/>
      </w:pPr>
      <w:rPr>
        <w:rFonts w:hint="default"/>
        <w:lang w:val="ru-RU" w:eastAsia="en-US" w:bidi="ar-SA"/>
      </w:rPr>
    </w:lvl>
    <w:lvl w:ilvl="8" w:tplc="F296EE72">
      <w:numFmt w:val="bullet"/>
      <w:lvlText w:val="•"/>
      <w:lvlJc w:val="left"/>
      <w:pPr>
        <w:ind w:left="8022" w:hanging="1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102C"/>
    <w:rsid w:val="001E47B9"/>
    <w:rsid w:val="00716C2F"/>
    <w:rsid w:val="009C6DD6"/>
    <w:rsid w:val="00D9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69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69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2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ПРЕПОДАВАТЕЛЬ</cp:lastModifiedBy>
  <cp:revision>2</cp:revision>
  <dcterms:created xsi:type="dcterms:W3CDTF">2026-06-19T03:36:00Z</dcterms:created>
  <dcterms:modified xsi:type="dcterms:W3CDTF">2026-06-19T03:36:00Z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2010</vt:lpwstr>
  </property>
</Properties>
</file>